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0D" w:rsidRPr="00A12EB4" w:rsidRDefault="00E633F2" w:rsidP="00A12EB4">
      <w:pPr>
        <w:overflowPunct w:val="0"/>
        <w:autoSpaceDE w:val="0"/>
        <w:autoSpaceDN w:val="0"/>
        <w:adjustRightInd w:val="0"/>
        <w:spacing w:line="360" w:lineRule="exact"/>
        <w:rPr>
          <w:rFonts w:ascii="ＭＳ 明朝" w:hAnsi="ＭＳ 明朝"/>
          <w:color w:val="000000" w:themeColor="text1"/>
          <w:sz w:val="21"/>
          <w:szCs w:val="21"/>
        </w:rPr>
      </w:pPr>
      <w:r>
        <w:rPr>
          <w:rFonts w:hint="eastAsia"/>
        </w:rPr>
        <w:t xml:space="preserve">　</w:t>
      </w:r>
      <w:r w:rsidRPr="00A2342B">
        <w:rPr>
          <w:rFonts w:ascii="ＭＳ 明朝" w:hAnsi="ＭＳ 明朝" w:hint="eastAsia"/>
        </w:rPr>
        <w:t xml:space="preserve">　</w:t>
      </w:r>
      <w:r w:rsidRPr="00A12EB4">
        <w:rPr>
          <w:rFonts w:ascii="ＭＳ 明朝" w:hAnsi="ＭＳ 明朝" w:hint="eastAsia"/>
          <w:sz w:val="21"/>
          <w:szCs w:val="21"/>
        </w:rPr>
        <w:t xml:space="preserve">　</w:t>
      </w:r>
      <w:r w:rsidR="00740A0D" w:rsidRPr="00A12EB4">
        <w:rPr>
          <w:rFonts w:ascii="ＭＳ 明朝" w:hAnsi="ＭＳ 明朝" w:hint="eastAsia"/>
          <w:color w:val="000000" w:themeColor="text1"/>
          <w:sz w:val="21"/>
          <w:szCs w:val="21"/>
        </w:rPr>
        <w:t>いすみ市農作物被害農業者</w:t>
      </w:r>
      <w:r w:rsidR="00F0237E" w:rsidRPr="00A12EB4">
        <w:rPr>
          <w:rFonts w:ascii="ＭＳ 明朝" w:hAnsi="ＭＳ 明朝" w:hint="eastAsia"/>
          <w:color w:val="000000" w:themeColor="text1"/>
          <w:sz w:val="21"/>
          <w:szCs w:val="21"/>
        </w:rPr>
        <w:t>向け</w:t>
      </w:r>
      <w:r w:rsidR="00740A0D" w:rsidRPr="00A12EB4">
        <w:rPr>
          <w:rFonts w:ascii="ＭＳ 明朝" w:hAnsi="ＭＳ 明朝" w:hint="eastAsia"/>
          <w:color w:val="000000" w:themeColor="text1"/>
          <w:sz w:val="21"/>
          <w:szCs w:val="21"/>
        </w:rPr>
        <w:t>特別給付金交付要綱</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（趣旨）</w:t>
      </w:r>
    </w:p>
    <w:p w:rsidR="00740A0D" w:rsidRPr="00A12EB4" w:rsidRDefault="00740A0D"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第１条　市長は、令和２年度における天災、天候不良等により農業被害を受けた農業者（以下「被害農業者」という。）に対して、農業経営の継続と安定を図るため、予算の範囲内において、いすみ市補助金等交付規則（平成</w:t>
      </w:r>
      <w:r w:rsidRPr="00A12EB4">
        <w:rPr>
          <w:rFonts w:ascii="ＭＳ 明朝" w:hAnsi="ＭＳ 明朝"/>
          <w:color w:val="000000" w:themeColor="text1"/>
          <w:sz w:val="21"/>
          <w:szCs w:val="21"/>
        </w:rPr>
        <w:t>17年いすみ市規則第44号）及びこの告示に基づき、</w:t>
      </w:r>
      <w:r w:rsidR="001348CC" w:rsidRPr="00A12EB4">
        <w:rPr>
          <w:rFonts w:ascii="ＭＳ 明朝" w:hAnsi="ＭＳ 明朝" w:hint="eastAsia"/>
          <w:color w:val="000000" w:themeColor="text1"/>
          <w:sz w:val="21"/>
          <w:szCs w:val="21"/>
        </w:rPr>
        <w:t>いすみ市農作物被害農業者</w:t>
      </w:r>
      <w:r w:rsidR="00F0237E" w:rsidRPr="00A12EB4">
        <w:rPr>
          <w:rFonts w:ascii="ＭＳ 明朝" w:hAnsi="ＭＳ 明朝" w:hint="eastAsia"/>
          <w:color w:val="000000" w:themeColor="text1"/>
          <w:sz w:val="21"/>
          <w:szCs w:val="21"/>
        </w:rPr>
        <w:t>向け</w:t>
      </w:r>
      <w:r w:rsidR="001348CC" w:rsidRPr="00A12EB4">
        <w:rPr>
          <w:rFonts w:ascii="ＭＳ 明朝" w:hAnsi="ＭＳ 明朝" w:hint="eastAsia"/>
          <w:color w:val="000000" w:themeColor="text1"/>
          <w:sz w:val="21"/>
          <w:szCs w:val="21"/>
        </w:rPr>
        <w:t>特別給付金（以下「</w:t>
      </w:r>
      <w:r w:rsidRPr="00A12EB4">
        <w:rPr>
          <w:rFonts w:ascii="ＭＳ 明朝" w:hAnsi="ＭＳ 明朝"/>
          <w:color w:val="000000" w:themeColor="text1"/>
          <w:sz w:val="21"/>
          <w:szCs w:val="21"/>
        </w:rPr>
        <w:t>給付金</w:t>
      </w:r>
      <w:r w:rsidR="001348CC" w:rsidRPr="00A12EB4">
        <w:rPr>
          <w:rFonts w:ascii="ＭＳ 明朝" w:hAnsi="ＭＳ 明朝" w:hint="eastAsia"/>
          <w:color w:val="000000" w:themeColor="text1"/>
          <w:sz w:val="21"/>
          <w:szCs w:val="21"/>
        </w:rPr>
        <w:t>」という。）</w:t>
      </w:r>
      <w:r w:rsidRPr="00A12EB4">
        <w:rPr>
          <w:rFonts w:ascii="ＭＳ 明朝" w:hAnsi="ＭＳ 明朝"/>
          <w:color w:val="000000" w:themeColor="text1"/>
          <w:sz w:val="21"/>
          <w:szCs w:val="21"/>
        </w:rPr>
        <w:t>を支給するものとする。</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（支給</w:t>
      </w:r>
      <w:r w:rsidR="002E2185" w:rsidRPr="00A12EB4">
        <w:rPr>
          <w:rFonts w:ascii="ＭＳ 明朝" w:hAnsi="ＭＳ 明朝" w:hint="eastAsia"/>
          <w:color w:val="000000" w:themeColor="text1"/>
          <w:sz w:val="21"/>
          <w:szCs w:val="21"/>
        </w:rPr>
        <w:t>事業</w:t>
      </w:r>
      <w:r w:rsidRPr="00A12EB4">
        <w:rPr>
          <w:rFonts w:ascii="ＭＳ 明朝" w:hAnsi="ＭＳ 明朝" w:hint="eastAsia"/>
          <w:color w:val="000000" w:themeColor="text1"/>
          <w:sz w:val="21"/>
          <w:szCs w:val="21"/>
        </w:rPr>
        <w:t>者）</w:t>
      </w:r>
    </w:p>
    <w:p w:rsidR="00740A0D" w:rsidRPr="00A12EB4" w:rsidRDefault="00740A0D" w:rsidP="00A12EB4">
      <w:pPr>
        <w:overflowPunct w:val="0"/>
        <w:autoSpaceDE w:val="0"/>
        <w:autoSpaceDN w:val="0"/>
        <w:adjustRightInd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第２条　給付金の支給</w:t>
      </w:r>
      <w:r w:rsidR="002E2185" w:rsidRPr="00A12EB4">
        <w:rPr>
          <w:rFonts w:ascii="ＭＳ 明朝" w:hAnsi="ＭＳ 明朝" w:hint="eastAsia"/>
          <w:color w:val="000000" w:themeColor="text1"/>
          <w:sz w:val="21"/>
          <w:szCs w:val="21"/>
        </w:rPr>
        <w:t>の</w:t>
      </w:r>
      <w:r w:rsidRPr="00A12EB4">
        <w:rPr>
          <w:rFonts w:ascii="ＭＳ 明朝" w:hAnsi="ＭＳ 明朝" w:hint="eastAsia"/>
          <w:color w:val="000000" w:themeColor="text1"/>
          <w:sz w:val="21"/>
          <w:szCs w:val="21"/>
        </w:rPr>
        <w:t>対象</w:t>
      </w:r>
      <w:r w:rsidR="002E2185" w:rsidRPr="00A12EB4">
        <w:rPr>
          <w:rFonts w:ascii="ＭＳ 明朝" w:hAnsi="ＭＳ 明朝" w:hint="eastAsia"/>
          <w:color w:val="000000" w:themeColor="text1"/>
          <w:sz w:val="21"/>
          <w:szCs w:val="21"/>
        </w:rPr>
        <w:t>となる</w:t>
      </w:r>
      <w:r w:rsidRPr="00A12EB4">
        <w:rPr>
          <w:rFonts w:ascii="ＭＳ 明朝" w:hAnsi="ＭＳ 明朝" w:hint="eastAsia"/>
          <w:color w:val="000000" w:themeColor="text1"/>
          <w:sz w:val="21"/>
          <w:szCs w:val="21"/>
        </w:rPr>
        <w:t>者（以下「支給事業者」という。）は、</w:t>
      </w:r>
      <w:r w:rsidR="00AB3088" w:rsidRPr="00A12EB4">
        <w:rPr>
          <w:rFonts w:ascii="ＭＳ 明朝" w:hAnsi="ＭＳ 明朝" w:hint="eastAsia"/>
          <w:color w:val="000000" w:themeColor="text1"/>
          <w:sz w:val="21"/>
          <w:szCs w:val="21"/>
        </w:rPr>
        <w:t>次の各号</w:t>
      </w:r>
      <w:r w:rsidRPr="00A12EB4">
        <w:rPr>
          <w:rFonts w:ascii="ＭＳ 明朝" w:hAnsi="ＭＳ 明朝" w:hint="eastAsia"/>
          <w:color w:val="000000" w:themeColor="text1"/>
          <w:sz w:val="21"/>
          <w:szCs w:val="21"/>
        </w:rPr>
        <w:t>に掲げる要件の全てを満たす被害農業者とする。</w:t>
      </w:r>
    </w:p>
    <w:p w:rsidR="00E24F7B" w:rsidRPr="00A12EB4" w:rsidRDefault="00942368" w:rsidP="00A12EB4">
      <w:pPr>
        <w:overflowPunct w:val="0"/>
        <w:autoSpaceDE w:val="0"/>
        <w:autoSpaceDN w:val="0"/>
        <w:adjustRightInd w:val="0"/>
        <w:spacing w:line="360" w:lineRule="exact"/>
        <w:ind w:left="408" w:hangingChars="200" w:hanging="408"/>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E24F7B" w:rsidRPr="00A12EB4">
        <w:rPr>
          <w:rFonts w:ascii="ＭＳ 明朝" w:hAnsi="ＭＳ 明朝" w:hint="eastAsia"/>
          <w:color w:val="000000" w:themeColor="text1"/>
          <w:sz w:val="21"/>
          <w:szCs w:val="21"/>
        </w:rPr>
        <w:t>(１)令和２年において、農業</w:t>
      </w:r>
      <w:r w:rsidRPr="00A12EB4">
        <w:rPr>
          <w:rFonts w:ascii="ＭＳ 明朝" w:hAnsi="ＭＳ 明朝" w:hint="eastAsia"/>
          <w:color w:val="000000" w:themeColor="text1"/>
          <w:sz w:val="21"/>
          <w:szCs w:val="21"/>
        </w:rPr>
        <w:t>収入が</w:t>
      </w:r>
      <w:r w:rsidR="00E24F7B" w:rsidRPr="00A12EB4">
        <w:rPr>
          <w:rFonts w:ascii="ＭＳ 明朝" w:hAnsi="ＭＳ 明朝" w:hint="eastAsia"/>
          <w:color w:val="000000" w:themeColor="text1"/>
          <w:sz w:val="21"/>
          <w:szCs w:val="21"/>
        </w:rPr>
        <w:t>総収入</w:t>
      </w:r>
      <w:r w:rsidRPr="00A12EB4">
        <w:rPr>
          <w:rFonts w:ascii="ＭＳ 明朝" w:hAnsi="ＭＳ 明朝" w:hint="eastAsia"/>
          <w:color w:val="000000" w:themeColor="text1"/>
          <w:sz w:val="21"/>
          <w:szCs w:val="21"/>
        </w:rPr>
        <w:t>（</w:t>
      </w:r>
      <w:r w:rsidRPr="00A12EB4">
        <w:rPr>
          <w:rFonts w:hint="eastAsia"/>
          <w:color w:val="000000" w:themeColor="text1"/>
          <w:sz w:val="21"/>
          <w:szCs w:val="21"/>
        </w:rPr>
        <w:t>公的年金収入、譲渡収入、一時収入等を除く。）</w:t>
      </w:r>
      <w:r w:rsidR="00E24F7B" w:rsidRPr="00A12EB4">
        <w:rPr>
          <w:rFonts w:ascii="ＭＳ 明朝" w:hAnsi="ＭＳ 明朝" w:hint="eastAsia"/>
          <w:color w:val="000000" w:themeColor="text1"/>
          <w:sz w:val="21"/>
          <w:szCs w:val="21"/>
        </w:rPr>
        <w:t>の50％以上であること。</w:t>
      </w:r>
    </w:p>
    <w:p w:rsidR="00740A0D" w:rsidRPr="00A12EB4" w:rsidRDefault="0069496B" w:rsidP="00A12EB4">
      <w:pPr>
        <w:overflowPunct w:val="0"/>
        <w:autoSpaceDE w:val="0"/>
        <w:autoSpaceDN w:val="0"/>
        <w:adjustRightInd w:val="0"/>
        <w:spacing w:line="360" w:lineRule="exact"/>
        <w:ind w:left="408" w:hangingChars="200" w:hanging="408"/>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E633F2" w:rsidRPr="00A12EB4">
        <w:rPr>
          <w:rFonts w:ascii="ＭＳ 明朝" w:hAnsi="ＭＳ 明朝" w:hint="eastAsia"/>
          <w:color w:val="000000" w:themeColor="text1"/>
          <w:sz w:val="21"/>
          <w:szCs w:val="21"/>
        </w:rPr>
        <w:t>(</w:t>
      </w:r>
      <w:r w:rsidR="006C00D7" w:rsidRPr="00A12EB4">
        <w:rPr>
          <w:rFonts w:ascii="ＭＳ 明朝" w:hAnsi="ＭＳ 明朝" w:hint="eastAsia"/>
          <w:color w:val="000000" w:themeColor="text1"/>
          <w:sz w:val="21"/>
          <w:szCs w:val="21"/>
        </w:rPr>
        <w:t>２</w:t>
      </w:r>
      <w:r w:rsidR="00E633F2" w:rsidRPr="00A12EB4">
        <w:rPr>
          <w:rFonts w:ascii="ＭＳ 明朝" w:hAnsi="ＭＳ 明朝" w:hint="eastAsia"/>
          <w:color w:val="000000" w:themeColor="text1"/>
          <w:sz w:val="21"/>
          <w:szCs w:val="21"/>
        </w:rPr>
        <w:t xml:space="preserve">)　</w:t>
      </w:r>
      <w:r w:rsidR="001D2304" w:rsidRPr="00A12EB4">
        <w:rPr>
          <w:rFonts w:ascii="ＭＳ 明朝" w:hAnsi="ＭＳ 明朝" w:hint="eastAsia"/>
          <w:color w:val="000000" w:themeColor="text1"/>
          <w:sz w:val="21"/>
          <w:szCs w:val="21"/>
        </w:rPr>
        <w:t>令和２</w:t>
      </w:r>
      <w:r w:rsidR="00740A0D" w:rsidRPr="00A12EB4">
        <w:rPr>
          <w:rFonts w:ascii="ＭＳ 明朝" w:hAnsi="ＭＳ 明朝"/>
          <w:color w:val="000000" w:themeColor="text1"/>
          <w:sz w:val="21"/>
          <w:szCs w:val="21"/>
        </w:rPr>
        <w:t>年６月から</w:t>
      </w:r>
      <w:r w:rsidR="00A2342B" w:rsidRPr="00A12EB4">
        <w:rPr>
          <w:rFonts w:ascii="ＭＳ 明朝" w:hAnsi="ＭＳ 明朝" w:hint="eastAsia"/>
          <w:color w:val="000000" w:themeColor="text1"/>
          <w:sz w:val="21"/>
          <w:szCs w:val="21"/>
        </w:rPr>
        <w:t>10</w:t>
      </w:r>
      <w:r w:rsidR="00740A0D" w:rsidRPr="00A12EB4">
        <w:rPr>
          <w:rFonts w:ascii="ＭＳ 明朝" w:hAnsi="ＭＳ 明朝"/>
          <w:color w:val="000000" w:themeColor="text1"/>
          <w:sz w:val="21"/>
          <w:szCs w:val="21"/>
        </w:rPr>
        <w:t>月までの売上合計が、天候不良等による被害の影響により、</w:t>
      </w:r>
      <w:r w:rsidR="001D2304" w:rsidRPr="00A12EB4">
        <w:rPr>
          <w:rFonts w:ascii="ＭＳ 明朝" w:hAnsi="ＭＳ 明朝" w:hint="eastAsia"/>
          <w:color w:val="000000" w:themeColor="text1"/>
          <w:sz w:val="21"/>
          <w:szCs w:val="21"/>
        </w:rPr>
        <w:t>平成30</w:t>
      </w:r>
      <w:r w:rsidR="00740A0D" w:rsidRPr="00A12EB4">
        <w:rPr>
          <w:rFonts w:ascii="ＭＳ 明朝" w:hAnsi="ＭＳ 明朝"/>
          <w:color w:val="000000" w:themeColor="text1"/>
          <w:sz w:val="21"/>
          <w:szCs w:val="21"/>
        </w:rPr>
        <w:t>年６月から</w:t>
      </w:r>
      <w:r w:rsidR="00A2342B" w:rsidRPr="00A12EB4">
        <w:rPr>
          <w:rFonts w:ascii="ＭＳ 明朝" w:hAnsi="ＭＳ 明朝" w:hint="eastAsia"/>
          <w:color w:val="000000" w:themeColor="text1"/>
          <w:sz w:val="21"/>
          <w:szCs w:val="21"/>
        </w:rPr>
        <w:t>10</w:t>
      </w:r>
      <w:r w:rsidR="00B97C50" w:rsidRPr="00A12EB4">
        <w:rPr>
          <w:rFonts w:ascii="ＭＳ 明朝" w:hAnsi="ＭＳ 明朝"/>
          <w:color w:val="000000" w:themeColor="text1"/>
          <w:sz w:val="21"/>
          <w:szCs w:val="21"/>
        </w:rPr>
        <w:t>月まで</w:t>
      </w:r>
      <w:r w:rsidR="00FF37FB" w:rsidRPr="00A12EB4">
        <w:rPr>
          <w:rFonts w:ascii="ＭＳ 明朝" w:hAnsi="ＭＳ 明朝" w:hint="eastAsia"/>
          <w:color w:val="000000" w:themeColor="text1"/>
          <w:sz w:val="21"/>
          <w:szCs w:val="21"/>
        </w:rPr>
        <w:t>又は</w:t>
      </w:r>
      <w:r w:rsidR="001D2304" w:rsidRPr="00A12EB4">
        <w:rPr>
          <w:rFonts w:ascii="ＭＳ 明朝" w:hAnsi="ＭＳ 明朝" w:hint="eastAsia"/>
          <w:color w:val="000000" w:themeColor="text1"/>
          <w:sz w:val="21"/>
          <w:szCs w:val="21"/>
        </w:rPr>
        <w:t>令和元</w:t>
      </w:r>
      <w:r w:rsidR="00740A0D" w:rsidRPr="00A12EB4">
        <w:rPr>
          <w:rFonts w:ascii="ＭＳ 明朝" w:hAnsi="ＭＳ 明朝"/>
          <w:color w:val="000000" w:themeColor="text1"/>
          <w:sz w:val="21"/>
          <w:szCs w:val="21"/>
        </w:rPr>
        <w:t>年６月から</w:t>
      </w:r>
      <w:r w:rsidR="00A2342B" w:rsidRPr="00A12EB4">
        <w:rPr>
          <w:rFonts w:ascii="ＭＳ 明朝" w:hAnsi="ＭＳ 明朝" w:hint="eastAsia"/>
          <w:color w:val="000000" w:themeColor="text1"/>
          <w:sz w:val="21"/>
          <w:szCs w:val="21"/>
        </w:rPr>
        <w:t>10</w:t>
      </w:r>
      <w:r w:rsidR="00740A0D" w:rsidRPr="00A12EB4">
        <w:rPr>
          <w:rFonts w:ascii="ＭＳ 明朝" w:hAnsi="ＭＳ 明朝"/>
          <w:color w:val="000000" w:themeColor="text1"/>
          <w:sz w:val="21"/>
          <w:szCs w:val="21"/>
        </w:rPr>
        <w:t>月までの売上合計比で</w:t>
      </w:r>
      <w:r w:rsidR="00A2342B" w:rsidRPr="00A12EB4">
        <w:rPr>
          <w:rFonts w:ascii="ＭＳ 明朝" w:hAnsi="ＭＳ 明朝" w:hint="eastAsia"/>
          <w:color w:val="000000" w:themeColor="text1"/>
          <w:sz w:val="21"/>
          <w:szCs w:val="21"/>
        </w:rPr>
        <w:t>20</w:t>
      </w:r>
      <w:r w:rsidR="00740A0D" w:rsidRPr="00A12EB4">
        <w:rPr>
          <w:rFonts w:ascii="ＭＳ 明朝" w:hAnsi="ＭＳ 明朝"/>
          <w:color w:val="000000" w:themeColor="text1"/>
          <w:sz w:val="21"/>
          <w:szCs w:val="21"/>
        </w:rPr>
        <w:t>％以上減少していること。</w:t>
      </w:r>
    </w:p>
    <w:p w:rsidR="00740A0D" w:rsidRPr="00A12EB4" w:rsidRDefault="0069496B" w:rsidP="00A12EB4">
      <w:pPr>
        <w:overflowPunct w:val="0"/>
        <w:autoSpaceDE w:val="0"/>
        <w:autoSpaceDN w:val="0"/>
        <w:spacing w:line="360" w:lineRule="exact"/>
        <w:ind w:left="408" w:hangingChars="200" w:hanging="408"/>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E633F2" w:rsidRPr="00A12EB4">
        <w:rPr>
          <w:rFonts w:ascii="ＭＳ 明朝" w:hAnsi="ＭＳ 明朝" w:hint="eastAsia"/>
          <w:color w:val="000000" w:themeColor="text1"/>
          <w:sz w:val="21"/>
          <w:szCs w:val="21"/>
        </w:rPr>
        <w:t>(</w:t>
      </w:r>
      <w:r w:rsidR="006C00D7" w:rsidRPr="00A12EB4">
        <w:rPr>
          <w:rFonts w:ascii="ＭＳ 明朝" w:hAnsi="ＭＳ 明朝" w:hint="eastAsia"/>
          <w:color w:val="000000" w:themeColor="text1"/>
          <w:sz w:val="21"/>
          <w:szCs w:val="21"/>
        </w:rPr>
        <w:t>３</w:t>
      </w:r>
      <w:r w:rsidR="00E633F2" w:rsidRPr="00A12EB4">
        <w:rPr>
          <w:rFonts w:ascii="ＭＳ 明朝" w:hAnsi="ＭＳ 明朝" w:hint="eastAsia"/>
          <w:color w:val="000000" w:themeColor="text1"/>
          <w:sz w:val="21"/>
          <w:szCs w:val="21"/>
        </w:rPr>
        <w:t xml:space="preserve">)　</w:t>
      </w:r>
      <w:r w:rsidR="00740A0D" w:rsidRPr="00A12EB4">
        <w:rPr>
          <w:rFonts w:ascii="ＭＳ 明朝" w:hAnsi="ＭＳ 明朝"/>
          <w:color w:val="000000" w:themeColor="text1"/>
          <w:sz w:val="21"/>
          <w:szCs w:val="21"/>
        </w:rPr>
        <w:t>いすみ市内に主たる事業所を有する法人又はいすみ市に住所を有する個人事業主であること。</w:t>
      </w:r>
    </w:p>
    <w:p w:rsidR="00740A0D" w:rsidRPr="00A12EB4" w:rsidRDefault="0069496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E633F2" w:rsidRPr="00A12EB4">
        <w:rPr>
          <w:rFonts w:ascii="ＭＳ 明朝" w:hAnsi="ＭＳ 明朝" w:hint="eastAsia"/>
          <w:color w:val="000000" w:themeColor="text1"/>
          <w:sz w:val="21"/>
          <w:szCs w:val="21"/>
        </w:rPr>
        <w:t>(</w:t>
      </w:r>
      <w:r w:rsidR="006C00D7" w:rsidRPr="00A12EB4">
        <w:rPr>
          <w:rFonts w:ascii="ＭＳ 明朝" w:hAnsi="ＭＳ 明朝" w:hint="eastAsia"/>
          <w:color w:val="000000" w:themeColor="text1"/>
          <w:sz w:val="21"/>
          <w:szCs w:val="21"/>
        </w:rPr>
        <w:t>４</w:t>
      </w:r>
      <w:r w:rsidR="00E633F2" w:rsidRPr="00A12EB4">
        <w:rPr>
          <w:rFonts w:ascii="ＭＳ 明朝" w:hAnsi="ＭＳ 明朝" w:hint="eastAsia"/>
          <w:color w:val="000000" w:themeColor="text1"/>
          <w:sz w:val="21"/>
          <w:szCs w:val="21"/>
        </w:rPr>
        <w:t xml:space="preserve">)　</w:t>
      </w:r>
      <w:r w:rsidR="00B97C50" w:rsidRPr="00A12EB4">
        <w:rPr>
          <w:rFonts w:ascii="ＭＳ 明朝" w:hAnsi="ＭＳ 明朝"/>
          <w:color w:val="000000" w:themeColor="text1"/>
          <w:sz w:val="21"/>
          <w:szCs w:val="21"/>
        </w:rPr>
        <w:t>農業経営を継続</w:t>
      </w:r>
      <w:r w:rsidR="00B359F5" w:rsidRPr="00A12EB4">
        <w:rPr>
          <w:rFonts w:ascii="ＭＳ 明朝" w:hAnsi="ＭＳ 明朝" w:hint="eastAsia"/>
          <w:color w:val="000000" w:themeColor="text1"/>
          <w:sz w:val="21"/>
          <w:szCs w:val="21"/>
        </w:rPr>
        <w:t>するもの</w:t>
      </w:r>
      <w:r w:rsidR="006B0AE1" w:rsidRPr="00A12EB4">
        <w:rPr>
          <w:rFonts w:ascii="ＭＳ 明朝" w:hAnsi="ＭＳ 明朝" w:hint="eastAsia"/>
          <w:color w:val="000000" w:themeColor="text1"/>
          <w:sz w:val="21"/>
          <w:szCs w:val="21"/>
        </w:rPr>
        <w:t>であること</w:t>
      </w:r>
      <w:r w:rsidR="00740A0D" w:rsidRPr="00A12EB4">
        <w:rPr>
          <w:rFonts w:ascii="ＭＳ 明朝" w:hAnsi="ＭＳ 明朝"/>
          <w:color w:val="000000" w:themeColor="text1"/>
          <w:sz w:val="21"/>
          <w:szCs w:val="21"/>
        </w:rPr>
        <w:t>。</w:t>
      </w:r>
    </w:p>
    <w:p w:rsidR="00740A0D" w:rsidRPr="00A12EB4" w:rsidRDefault="0069496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E633F2" w:rsidRPr="00A12EB4">
        <w:rPr>
          <w:rFonts w:ascii="ＭＳ 明朝" w:hAnsi="ＭＳ 明朝" w:hint="eastAsia"/>
          <w:color w:val="000000" w:themeColor="text1"/>
          <w:sz w:val="21"/>
          <w:szCs w:val="21"/>
        </w:rPr>
        <w:t>(</w:t>
      </w:r>
      <w:r w:rsidR="006C00D7" w:rsidRPr="00A12EB4">
        <w:rPr>
          <w:rFonts w:ascii="ＭＳ 明朝" w:hAnsi="ＭＳ 明朝" w:hint="eastAsia"/>
          <w:color w:val="000000" w:themeColor="text1"/>
          <w:sz w:val="21"/>
          <w:szCs w:val="21"/>
        </w:rPr>
        <w:t>５</w:t>
      </w:r>
      <w:r w:rsidR="00E633F2" w:rsidRPr="00A12EB4">
        <w:rPr>
          <w:rFonts w:ascii="ＭＳ 明朝" w:hAnsi="ＭＳ 明朝" w:hint="eastAsia"/>
          <w:color w:val="000000" w:themeColor="text1"/>
          <w:sz w:val="21"/>
          <w:szCs w:val="21"/>
        </w:rPr>
        <w:t xml:space="preserve">)　</w:t>
      </w:r>
      <w:r w:rsidR="00740A0D" w:rsidRPr="00A12EB4">
        <w:rPr>
          <w:rFonts w:ascii="ＭＳ 明朝" w:hAnsi="ＭＳ 明朝"/>
          <w:color w:val="000000" w:themeColor="text1"/>
          <w:sz w:val="21"/>
          <w:szCs w:val="21"/>
        </w:rPr>
        <w:t>市税</w:t>
      </w:r>
      <w:r w:rsidR="000D531E" w:rsidRPr="00A12EB4">
        <w:rPr>
          <w:rFonts w:ascii="ＭＳ 明朝" w:hAnsi="ＭＳ 明朝" w:hint="eastAsia"/>
          <w:color w:val="000000" w:themeColor="text1"/>
          <w:sz w:val="21"/>
          <w:szCs w:val="21"/>
        </w:rPr>
        <w:t>等</w:t>
      </w:r>
      <w:r w:rsidR="00740A0D" w:rsidRPr="00A12EB4">
        <w:rPr>
          <w:rFonts w:ascii="ＭＳ 明朝" w:hAnsi="ＭＳ 明朝"/>
          <w:color w:val="000000" w:themeColor="text1"/>
          <w:sz w:val="21"/>
          <w:szCs w:val="21"/>
        </w:rPr>
        <w:t>に</w:t>
      </w:r>
      <w:r w:rsidR="000D531E" w:rsidRPr="00A12EB4">
        <w:rPr>
          <w:rFonts w:ascii="ＭＳ 明朝" w:hAnsi="ＭＳ 明朝" w:hint="eastAsia"/>
          <w:color w:val="000000" w:themeColor="text1"/>
          <w:sz w:val="21"/>
          <w:szCs w:val="21"/>
        </w:rPr>
        <w:t>滞納</w:t>
      </w:r>
      <w:r w:rsidR="00740A0D" w:rsidRPr="00A12EB4">
        <w:rPr>
          <w:rFonts w:ascii="ＭＳ 明朝" w:hAnsi="ＭＳ 明朝"/>
          <w:color w:val="000000" w:themeColor="text1"/>
          <w:sz w:val="21"/>
          <w:szCs w:val="21"/>
        </w:rPr>
        <w:t>がないこと。</w:t>
      </w:r>
    </w:p>
    <w:p w:rsidR="00740A0D" w:rsidRPr="00A12EB4" w:rsidRDefault="0069496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E633F2" w:rsidRPr="00A12EB4">
        <w:rPr>
          <w:rFonts w:ascii="ＭＳ 明朝" w:hAnsi="ＭＳ 明朝" w:hint="eastAsia"/>
          <w:color w:val="000000" w:themeColor="text1"/>
          <w:sz w:val="21"/>
          <w:szCs w:val="21"/>
        </w:rPr>
        <w:t>(</w:t>
      </w:r>
      <w:r w:rsidR="006C00D7" w:rsidRPr="00A12EB4">
        <w:rPr>
          <w:rFonts w:ascii="ＭＳ 明朝" w:hAnsi="ＭＳ 明朝" w:hint="eastAsia"/>
          <w:color w:val="000000" w:themeColor="text1"/>
          <w:sz w:val="21"/>
          <w:szCs w:val="21"/>
        </w:rPr>
        <w:t>６</w:t>
      </w:r>
      <w:r w:rsidR="00E633F2" w:rsidRPr="00A12EB4">
        <w:rPr>
          <w:rFonts w:ascii="ＭＳ 明朝" w:hAnsi="ＭＳ 明朝" w:hint="eastAsia"/>
          <w:color w:val="000000" w:themeColor="text1"/>
          <w:sz w:val="21"/>
          <w:szCs w:val="21"/>
        </w:rPr>
        <w:t xml:space="preserve">)　</w:t>
      </w:r>
      <w:r w:rsidR="00740A0D" w:rsidRPr="00A12EB4">
        <w:rPr>
          <w:rFonts w:ascii="ＭＳ 明朝" w:hAnsi="ＭＳ 明朝"/>
          <w:color w:val="000000" w:themeColor="text1"/>
          <w:sz w:val="21"/>
          <w:szCs w:val="21"/>
        </w:rPr>
        <w:t>事業を営むに当たって関連する法令及び条例等を遵守していること。</w:t>
      </w:r>
    </w:p>
    <w:p w:rsidR="00740A0D" w:rsidRPr="00A12EB4" w:rsidRDefault="0069496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E633F2" w:rsidRPr="00A12EB4">
        <w:rPr>
          <w:rFonts w:ascii="ＭＳ 明朝" w:hAnsi="ＭＳ 明朝" w:hint="eastAsia"/>
          <w:color w:val="000000" w:themeColor="text1"/>
          <w:sz w:val="21"/>
          <w:szCs w:val="21"/>
        </w:rPr>
        <w:t>(</w:t>
      </w:r>
      <w:r w:rsidR="006C00D7" w:rsidRPr="00A12EB4">
        <w:rPr>
          <w:rFonts w:ascii="ＭＳ 明朝" w:hAnsi="ＭＳ 明朝" w:hint="eastAsia"/>
          <w:color w:val="000000" w:themeColor="text1"/>
          <w:sz w:val="21"/>
          <w:szCs w:val="21"/>
        </w:rPr>
        <w:t>７</w:t>
      </w:r>
      <w:r w:rsidR="00E633F2" w:rsidRPr="00A12EB4">
        <w:rPr>
          <w:rFonts w:ascii="ＭＳ 明朝" w:hAnsi="ＭＳ 明朝" w:hint="eastAsia"/>
          <w:color w:val="000000" w:themeColor="text1"/>
          <w:sz w:val="21"/>
          <w:szCs w:val="21"/>
        </w:rPr>
        <w:t xml:space="preserve">)　</w:t>
      </w:r>
      <w:r w:rsidR="00740A0D" w:rsidRPr="00A12EB4">
        <w:rPr>
          <w:rFonts w:ascii="ＭＳ 明朝" w:hAnsi="ＭＳ 明朝"/>
          <w:color w:val="000000" w:themeColor="text1"/>
          <w:sz w:val="21"/>
          <w:szCs w:val="21"/>
        </w:rPr>
        <w:t>他の給付金等制度との併用がないこと。</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（支給額）</w:t>
      </w:r>
    </w:p>
    <w:p w:rsidR="00740A0D" w:rsidRPr="00A12EB4" w:rsidRDefault="00B97C50"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第３条</w:t>
      </w:r>
      <w:r w:rsidR="00B12581" w:rsidRPr="00A12EB4">
        <w:rPr>
          <w:rFonts w:ascii="ＭＳ 明朝" w:hAnsi="ＭＳ 明朝" w:hint="eastAsia"/>
          <w:color w:val="000000" w:themeColor="text1"/>
          <w:sz w:val="21"/>
          <w:szCs w:val="21"/>
        </w:rPr>
        <w:t xml:space="preserve">　</w:t>
      </w:r>
      <w:r w:rsidR="00740A0D" w:rsidRPr="00A12EB4">
        <w:rPr>
          <w:rFonts w:ascii="ＭＳ 明朝" w:hAnsi="ＭＳ 明朝" w:hint="eastAsia"/>
          <w:color w:val="000000" w:themeColor="text1"/>
          <w:sz w:val="21"/>
          <w:szCs w:val="21"/>
        </w:rPr>
        <w:t>給付金の支給額は、</w:t>
      </w:r>
      <w:r w:rsidR="001D2304" w:rsidRPr="00A12EB4">
        <w:rPr>
          <w:rFonts w:ascii="ＭＳ 明朝" w:hAnsi="ＭＳ 明朝" w:hint="eastAsia"/>
          <w:color w:val="000000" w:themeColor="text1"/>
          <w:sz w:val="21"/>
          <w:szCs w:val="21"/>
        </w:rPr>
        <w:t>平成30</w:t>
      </w:r>
      <w:r w:rsidR="00740A0D" w:rsidRPr="00A12EB4">
        <w:rPr>
          <w:rFonts w:ascii="ＭＳ 明朝" w:hAnsi="ＭＳ 明朝"/>
          <w:color w:val="000000" w:themeColor="text1"/>
          <w:sz w:val="21"/>
          <w:szCs w:val="21"/>
        </w:rPr>
        <w:t>年６月から</w:t>
      </w:r>
      <w:r w:rsidR="00A2342B" w:rsidRPr="00A12EB4">
        <w:rPr>
          <w:rFonts w:ascii="ＭＳ 明朝" w:hAnsi="ＭＳ 明朝" w:hint="eastAsia"/>
          <w:color w:val="000000" w:themeColor="text1"/>
          <w:sz w:val="21"/>
          <w:szCs w:val="21"/>
        </w:rPr>
        <w:t>10</w:t>
      </w:r>
      <w:r w:rsidR="002A27A9" w:rsidRPr="00A12EB4">
        <w:rPr>
          <w:rFonts w:ascii="ＭＳ 明朝" w:hAnsi="ＭＳ 明朝"/>
          <w:color w:val="000000" w:themeColor="text1"/>
          <w:sz w:val="21"/>
          <w:szCs w:val="21"/>
        </w:rPr>
        <w:t>月まで</w:t>
      </w:r>
      <w:r w:rsidR="002272E9" w:rsidRPr="00A12EB4">
        <w:rPr>
          <w:rFonts w:ascii="ＭＳ 明朝" w:hAnsi="ＭＳ 明朝" w:hint="eastAsia"/>
          <w:color w:val="000000" w:themeColor="text1"/>
          <w:sz w:val="21"/>
          <w:szCs w:val="21"/>
        </w:rPr>
        <w:t>又は</w:t>
      </w:r>
      <w:r w:rsidR="001D2304" w:rsidRPr="00A12EB4">
        <w:rPr>
          <w:rFonts w:ascii="ＭＳ 明朝" w:hAnsi="ＭＳ 明朝" w:hint="eastAsia"/>
          <w:color w:val="000000" w:themeColor="text1"/>
          <w:sz w:val="21"/>
          <w:szCs w:val="21"/>
        </w:rPr>
        <w:t>令和元</w:t>
      </w:r>
      <w:r w:rsidR="00740A0D" w:rsidRPr="00A12EB4">
        <w:rPr>
          <w:rFonts w:ascii="ＭＳ 明朝" w:hAnsi="ＭＳ 明朝"/>
          <w:color w:val="000000" w:themeColor="text1"/>
          <w:sz w:val="21"/>
          <w:szCs w:val="21"/>
        </w:rPr>
        <w:t>年６月から</w:t>
      </w:r>
      <w:r w:rsidR="00A2342B" w:rsidRPr="00A12EB4">
        <w:rPr>
          <w:rFonts w:ascii="ＭＳ 明朝" w:hAnsi="ＭＳ 明朝" w:hint="eastAsia"/>
          <w:color w:val="000000" w:themeColor="text1"/>
          <w:sz w:val="21"/>
          <w:szCs w:val="21"/>
        </w:rPr>
        <w:t>10</w:t>
      </w:r>
      <w:r w:rsidR="00740A0D" w:rsidRPr="00A12EB4">
        <w:rPr>
          <w:rFonts w:ascii="ＭＳ 明朝" w:hAnsi="ＭＳ 明朝"/>
          <w:color w:val="000000" w:themeColor="text1"/>
          <w:sz w:val="21"/>
          <w:szCs w:val="21"/>
        </w:rPr>
        <w:t>月までの売上額合計から</w:t>
      </w:r>
      <w:r w:rsidR="002272E9" w:rsidRPr="00A12EB4">
        <w:rPr>
          <w:rFonts w:ascii="ＭＳ 明朝" w:hAnsi="ＭＳ 明朝" w:hint="eastAsia"/>
          <w:color w:val="000000" w:themeColor="text1"/>
          <w:sz w:val="21"/>
          <w:szCs w:val="21"/>
        </w:rPr>
        <w:t>、</w:t>
      </w:r>
      <w:r w:rsidR="001D2304" w:rsidRPr="00A12EB4">
        <w:rPr>
          <w:rFonts w:ascii="ＭＳ 明朝" w:hAnsi="ＭＳ 明朝" w:hint="eastAsia"/>
          <w:color w:val="000000" w:themeColor="text1"/>
          <w:sz w:val="21"/>
          <w:szCs w:val="21"/>
        </w:rPr>
        <w:t>令和２</w:t>
      </w:r>
      <w:r w:rsidR="00740A0D" w:rsidRPr="00A12EB4">
        <w:rPr>
          <w:rFonts w:ascii="ＭＳ 明朝" w:hAnsi="ＭＳ 明朝"/>
          <w:color w:val="000000" w:themeColor="text1"/>
          <w:sz w:val="21"/>
          <w:szCs w:val="21"/>
        </w:rPr>
        <w:t>年６月から</w:t>
      </w:r>
      <w:r w:rsidR="00A2342B" w:rsidRPr="00A12EB4">
        <w:rPr>
          <w:rFonts w:ascii="ＭＳ 明朝" w:hAnsi="ＭＳ 明朝" w:hint="eastAsia"/>
          <w:color w:val="000000" w:themeColor="text1"/>
          <w:sz w:val="21"/>
          <w:szCs w:val="21"/>
        </w:rPr>
        <w:t>10</w:t>
      </w:r>
      <w:r w:rsidR="00740A0D" w:rsidRPr="00A12EB4">
        <w:rPr>
          <w:rFonts w:ascii="ＭＳ 明朝" w:hAnsi="ＭＳ 明朝"/>
          <w:color w:val="000000" w:themeColor="text1"/>
          <w:sz w:val="21"/>
          <w:szCs w:val="21"/>
        </w:rPr>
        <w:t>月までの売上額合計を差し引いた額に</w:t>
      </w:r>
      <w:r w:rsidR="00A2342B" w:rsidRPr="00A12EB4">
        <w:rPr>
          <w:rFonts w:ascii="ＭＳ 明朝" w:hAnsi="ＭＳ 明朝" w:hint="eastAsia"/>
          <w:color w:val="000000" w:themeColor="text1"/>
          <w:sz w:val="21"/>
          <w:szCs w:val="21"/>
        </w:rPr>
        <w:t>10</w:t>
      </w:r>
      <w:r w:rsidR="00740A0D" w:rsidRPr="00A12EB4">
        <w:rPr>
          <w:rFonts w:ascii="ＭＳ 明朝" w:hAnsi="ＭＳ 明朝"/>
          <w:color w:val="000000" w:themeColor="text1"/>
          <w:sz w:val="21"/>
          <w:szCs w:val="21"/>
        </w:rPr>
        <w:t>分の３を乗じて得た額と</w:t>
      </w:r>
      <w:r w:rsidR="00023CC2" w:rsidRPr="00A12EB4">
        <w:rPr>
          <w:rFonts w:ascii="ＭＳ 明朝" w:hAnsi="ＭＳ 明朝" w:hint="eastAsia"/>
          <w:color w:val="000000" w:themeColor="text1"/>
          <w:sz w:val="21"/>
          <w:szCs w:val="21"/>
        </w:rPr>
        <w:t>し、20万円を上限とする。この場合において</w:t>
      </w:r>
      <w:r w:rsidR="00740A0D" w:rsidRPr="00A12EB4">
        <w:rPr>
          <w:rFonts w:ascii="ＭＳ 明朝" w:hAnsi="ＭＳ 明朝"/>
          <w:color w:val="000000" w:themeColor="text1"/>
          <w:sz w:val="21"/>
          <w:szCs w:val="21"/>
        </w:rPr>
        <w:t>、その額に1,000</w:t>
      </w:r>
      <w:r w:rsidR="002A27A9" w:rsidRPr="00A12EB4">
        <w:rPr>
          <w:rFonts w:ascii="ＭＳ 明朝" w:hAnsi="ＭＳ 明朝"/>
          <w:color w:val="000000" w:themeColor="text1"/>
          <w:sz w:val="21"/>
          <w:szCs w:val="21"/>
        </w:rPr>
        <w:t>円未満の端数が生じたときは</w:t>
      </w:r>
      <w:r w:rsidR="002272E9" w:rsidRPr="00A12EB4">
        <w:rPr>
          <w:rFonts w:ascii="ＭＳ 明朝" w:hAnsi="ＭＳ 明朝" w:hint="eastAsia"/>
          <w:color w:val="000000" w:themeColor="text1"/>
          <w:sz w:val="21"/>
          <w:szCs w:val="21"/>
        </w:rPr>
        <w:t>、</w:t>
      </w:r>
      <w:r w:rsidR="00740A0D" w:rsidRPr="00A12EB4">
        <w:rPr>
          <w:rFonts w:ascii="ＭＳ 明朝" w:hAnsi="ＭＳ 明朝"/>
          <w:color w:val="000000" w:themeColor="text1"/>
          <w:sz w:val="21"/>
          <w:szCs w:val="21"/>
        </w:rPr>
        <w:t>これを切り捨てるものとする。</w:t>
      </w:r>
    </w:p>
    <w:p w:rsidR="00B97C50" w:rsidRPr="00A12EB4" w:rsidRDefault="00B97C50"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２　</w:t>
      </w:r>
      <w:r w:rsidR="00F43C71" w:rsidRPr="00A12EB4">
        <w:rPr>
          <w:rFonts w:ascii="ＭＳ 明朝" w:hAnsi="ＭＳ 明朝" w:hint="eastAsia"/>
          <w:color w:val="000000" w:themeColor="text1"/>
          <w:sz w:val="21"/>
          <w:szCs w:val="21"/>
        </w:rPr>
        <w:t>前項の規定にかかわらず、</w:t>
      </w:r>
      <w:r w:rsidR="00CB72F8" w:rsidRPr="00A12EB4">
        <w:rPr>
          <w:rFonts w:ascii="ＭＳ 明朝" w:hAnsi="ＭＳ 明朝" w:hint="eastAsia"/>
          <w:color w:val="000000" w:themeColor="text1"/>
          <w:sz w:val="21"/>
          <w:szCs w:val="21"/>
        </w:rPr>
        <w:t>支給事業者が農業被害により</w:t>
      </w:r>
      <w:r w:rsidR="00DB46BC" w:rsidRPr="00A12EB4">
        <w:rPr>
          <w:rFonts w:ascii="ＭＳ 明朝" w:hAnsi="ＭＳ 明朝" w:hint="eastAsia"/>
          <w:color w:val="000000" w:themeColor="text1"/>
          <w:sz w:val="21"/>
          <w:szCs w:val="21"/>
        </w:rPr>
        <w:t>保険金</w:t>
      </w:r>
      <w:r w:rsidR="005C26EE" w:rsidRPr="00A12EB4">
        <w:rPr>
          <w:rFonts w:ascii="ＭＳ 明朝" w:hAnsi="ＭＳ 明朝" w:hint="eastAsia"/>
          <w:color w:val="000000" w:themeColor="text1"/>
          <w:sz w:val="21"/>
          <w:szCs w:val="21"/>
        </w:rPr>
        <w:t>等の給付を受けている場合</w:t>
      </w:r>
      <w:r w:rsidR="004C5868" w:rsidRPr="00A12EB4">
        <w:rPr>
          <w:rFonts w:ascii="ＭＳ 明朝" w:hAnsi="ＭＳ 明朝" w:hint="eastAsia"/>
          <w:color w:val="000000" w:themeColor="text1"/>
          <w:sz w:val="21"/>
          <w:szCs w:val="21"/>
        </w:rPr>
        <w:t>における給付金の支給額は</w:t>
      </w:r>
      <w:r w:rsidR="00DB46BC" w:rsidRPr="00A12EB4">
        <w:rPr>
          <w:rFonts w:ascii="ＭＳ 明朝" w:hAnsi="ＭＳ 明朝" w:hint="eastAsia"/>
          <w:color w:val="000000" w:themeColor="text1"/>
          <w:sz w:val="21"/>
          <w:szCs w:val="21"/>
        </w:rPr>
        <w:t>、前項の</w:t>
      </w:r>
      <w:r w:rsidR="00940422" w:rsidRPr="00A12EB4">
        <w:rPr>
          <w:rFonts w:ascii="ＭＳ 明朝" w:hAnsi="ＭＳ 明朝" w:hint="eastAsia"/>
          <w:color w:val="000000" w:themeColor="text1"/>
          <w:sz w:val="21"/>
          <w:szCs w:val="21"/>
        </w:rPr>
        <w:t>規定により算出した</w:t>
      </w:r>
      <w:r w:rsidR="00DB46BC" w:rsidRPr="00A12EB4">
        <w:rPr>
          <w:rFonts w:ascii="ＭＳ 明朝" w:hAnsi="ＭＳ 明朝" w:hint="eastAsia"/>
          <w:color w:val="000000" w:themeColor="text1"/>
          <w:sz w:val="21"/>
          <w:szCs w:val="21"/>
        </w:rPr>
        <w:t>額から</w:t>
      </w:r>
      <w:r w:rsidR="004C5868" w:rsidRPr="00A12EB4">
        <w:rPr>
          <w:rFonts w:ascii="ＭＳ 明朝" w:hAnsi="ＭＳ 明朝" w:hint="eastAsia"/>
          <w:color w:val="000000" w:themeColor="text1"/>
          <w:sz w:val="21"/>
          <w:szCs w:val="21"/>
        </w:rPr>
        <w:t>当該</w:t>
      </w:r>
      <w:r w:rsidR="00940422" w:rsidRPr="00A12EB4">
        <w:rPr>
          <w:rFonts w:ascii="ＭＳ 明朝" w:hAnsi="ＭＳ 明朝" w:hint="eastAsia"/>
          <w:color w:val="000000" w:themeColor="text1"/>
          <w:sz w:val="21"/>
          <w:szCs w:val="21"/>
        </w:rPr>
        <w:t>保険金等の額を</w:t>
      </w:r>
      <w:r w:rsidR="00DB46BC" w:rsidRPr="00A12EB4">
        <w:rPr>
          <w:rFonts w:ascii="ＭＳ 明朝" w:hAnsi="ＭＳ 明朝" w:hint="eastAsia"/>
          <w:color w:val="000000" w:themeColor="text1"/>
          <w:sz w:val="21"/>
          <w:szCs w:val="21"/>
        </w:rPr>
        <w:t>減じた額とする</w:t>
      </w:r>
      <w:r w:rsidRPr="00A12EB4">
        <w:rPr>
          <w:rFonts w:ascii="ＭＳ 明朝" w:hAnsi="ＭＳ 明朝" w:hint="eastAsia"/>
          <w:color w:val="000000" w:themeColor="text1"/>
          <w:sz w:val="21"/>
          <w:szCs w:val="21"/>
        </w:rPr>
        <w:t>。</w:t>
      </w:r>
    </w:p>
    <w:p w:rsidR="00740A0D" w:rsidRPr="00A12EB4" w:rsidRDefault="00B12581"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３</w:t>
      </w:r>
      <w:r w:rsidR="00740A0D" w:rsidRPr="00A12EB4">
        <w:rPr>
          <w:rFonts w:ascii="ＭＳ 明朝" w:hAnsi="ＭＳ 明朝" w:hint="eastAsia"/>
          <w:color w:val="000000" w:themeColor="text1"/>
          <w:sz w:val="21"/>
          <w:szCs w:val="21"/>
        </w:rPr>
        <w:t xml:space="preserve">　</w:t>
      </w:r>
      <w:r w:rsidR="004C5868" w:rsidRPr="00A12EB4">
        <w:rPr>
          <w:rFonts w:ascii="ＭＳ 明朝" w:hAnsi="ＭＳ 明朝" w:hint="eastAsia"/>
          <w:color w:val="000000" w:themeColor="text1"/>
          <w:sz w:val="21"/>
          <w:szCs w:val="21"/>
        </w:rPr>
        <w:t>給付金の</w:t>
      </w:r>
      <w:r w:rsidR="00A9075D" w:rsidRPr="00A12EB4">
        <w:rPr>
          <w:rFonts w:ascii="ＭＳ 明朝" w:hAnsi="ＭＳ 明朝" w:hint="eastAsia"/>
          <w:color w:val="000000" w:themeColor="text1"/>
          <w:sz w:val="21"/>
          <w:szCs w:val="21"/>
        </w:rPr>
        <w:t>支給</w:t>
      </w:r>
      <w:r w:rsidR="004C5868" w:rsidRPr="00A12EB4">
        <w:rPr>
          <w:rFonts w:ascii="ＭＳ 明朝" w:hAnsi="ＭＳ 明朝" w:hint="eastAsia"/>
          <w:color w:val="000000" w:themeColor="text1"/>
          <w:sz w:val="21"/>
          <w:szCs w:val="21"/>
        </w:rPr>
        <w:t>は、</w:t>
      </w:r>
      <w:r w:rsidR="004C5868" w:rsidRPr="00A12EB4">
        <w:rPr>
          <w:rFonts w:ascii="ＭＳ 明朝" w:hAnsi="ＭＳ 明朝"/>
          <w:color w:val="000000" w:themeColor="text1"/>
          <w:sz w:val="21"/>
          <w:szCs w:val="21"/>
        </w:rPr>
        <w:t>一の</w:t>
      </w:r>
      <w:r w:rsidR="00AE3A8F" w:rsidRPr="00A12EB4">
        <w:rPr>
          <w:rFonts w:ascii="ＭＳ 明朝" w:hAnsi="ＭＳ 明朝" w:hint="eastAsia"/>
          <w:color w:val="000000" w:themeColor="text1"/>
          <w:sz w:val="21"/>
          <w:szCs w:val="21"/>
        </w:rPr>
        <w:t>支給事業者につき</w:t>
      </w:r>
      <w:r w:rsidR="004C5868" w:rsidRPr="00A12EB4">
        <w:rPr>
          <w:rFonts w:ascii="ＭＳ 明朝" w:hAnsi="ＭＳ 明朝"/>
          <w:color w:val="000000" w:themeColor="text1"/>
          <w:sz w:val="21"/>
          <w:szCs w:val="21"/>
        </w:rPr>
        <w:t>１回</w:t>
      </w:r>
      <w:r w:rsidR="004C5868" w:rsidRPr="00A12EB4">
        <w:rPr>
          <w:rFonts w:ascii="ＭＳ 明朝" w:hAnsi="ＭＳ 明朝" w:hint="eastAsia"/>
          <w:color w:val="000000" w:themeColor="text1"/>
          <w:sz w:val="21"/>
          <w:szCs w:val="21"/>
        </w:rPr>
        <w:t>とする。</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（交付申請及び実績報告）</w:t>
      </w:r>
    </w:p>
    <w:p w:rsidR="00740A0D" w:rsidRPr="00A12EB4" w:rsidRDefault="00740A0D"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第４条　支給事業者は、給付金の支給を受けようとするときは、いすみ市農作物被害農業者</w:t>
      </w:r>
      <w:r w:rsidR="00F0237E" w:rsidRPr="00A12EB4">
        <w:rPr>
          <w:rFonts w:ascii="ＭＳ 明朝" w:hAnsi="ＭＳ 明朝" w:hint="eastAsia"/>
          <w:color w:val="000000" w:themeColor="text1"/>
          <w:sz w:val="21"/>
          <w:szCs w:val="21"/>
        </w:rPr>
        <w:t>向け</w:t>
      </w:r>
      <w:r w:rsidRPr="00A12EB4">
        <w:rPr>
          <w:rFonts w:ascii="ＭＳ 明朝" w:hAnsi="ＭＳ 明朝" w:hint="eastAsia"/>
          <w:color w:val="000000" w:themeColor="text1"/>
          <w:sz w:val="21"/>
          <w:szCs w:val="21"/>
        </w:rPr>
        <w:t>特別給付金交付申請書兼実績報告書（様式第１号）に次に掲げる書類を添えて、令和３年３月</w:t>
      </w:r>
      <w:r w:rsidR="00A2342B" w:rsidRPr="00A12EB4">
        <w:rPr>
          <w:rFonts w:ascii="ＭＳ 明朝" w:hAnsi="ＭＳ 明朝" w:hint="eastAsia"/>
          <w:color w:val="000000" w:themeColor="text1"/>
          <w:sz w:val="21"/>
          <w:szCs w:val="21"/>
        </w:rPr>
        <w:t>19</w:t>
      </w:r>
      <w:r w:rsidRPr="00A12EB4">
        <w:rPr>
          <w:rFonts w:ascii="ＭＳ 明朝" w:hAnsi="ＭＳ 明朝" w:hint="eastAsia"/>
          <w:color w:val="000000" w:themeColor="text1"/>
          <w:sz w:val="21"/>
          <w:szCs w:val="21"/>
        </w:rPr>
        <w:t>日までに市長に提出しなければならない。</w:t>
      </w:r>
    </w:p>
    <w:p w:rsidR="00740A0D" w:rsidRPr="00A12EB4" w:rsidRDefault="00E633F2"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740A0D" w:rsidRPr="00A12EB4">
        <w:rPr>
          <w:rFonts w:ascii="ＭＳ 明朝" w:hAnsi="ＭＳ 明朝" w:hint="eastAsia"/>
          <w:color w:val="000000" w:themeColor="text1"/>
          <w:sz w:val="21"/>
          <w:szCs w:val="21"/>
        </w:rPr>
        <w:t>１</w:t>
      </w:r>
      <w:r w:rsidRPr="00A12EB4">
        <w:rPr>
          <w:rFonts w:ascii="ＭＳ 明朝" w:hAnsi="ＭＳ 明朝" w:hint="eastAsia"/>
          <w:color w:val="000000" w:themeColor="text1"/>
          <w:sz w:val="21"/>
          <w:szCs w:val="21"/>
        </w:rPr>
        <w:t xml:space="preserve">)　</w:t>
      </w:r>
      <w:r w:rsidR="00740A0D" w:rsidRPr="00A12EB4">
        <w:rPr>
          <w:rFonts w:ascii="ＭＳ 明朝" w:hAnsi="ＭＳ 明朝"/>
          <w:color w:val="000000" w:themeColor="text1"/>
          <w:sz w:val="21"/>
          <w:szCs w:val="21"/>
        </w:rPr>
        <w:t>確定申告書類</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ア　法人の場合　確定申告書別表一及び法人事業概況説明書</w:t>
      </w:r>
      <w:r w:rsidR="00185ABB" w:rsidRPr="00A12EB4">
        <w:rPr>
          <w:rFonts w:ascii="ＭＳ 明朝" w:hAnsi="ＭＳ 明朝"/>
          <w:color w:val="000000" w:themeColor="text1"/>
          <w:sz w:val="21"/>
          <w:szCs w:val="21"/>
        </w:rPr>
        <w:t>の写し</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イ　</w:t>
      </w:r>
      <w:r w:rsidR="000D531E" w:rsidRPr="00A12EB4">
        <w:rPr>
          <w:rFonts w:ascii="ＭＳ 明朝" w:hAnsi="ＭＳ 明朝" w:hint="eastAsia"/>
          <w:color w:val="000000" w:themeColor="text1"/>
          <w:sz w:val="21"/>
          <w:szCs w:val="21"/>
        </w:rPr>
        <w:t>青色申告の場合　確定申告書第一表及び所得税青色申告決算書</w:t>
      </w:r>
      <w:r w:rsidR="00185ABB" w:rsidRPr="00A12EB4">
        <w:rPr>
          <w:rFonts w:ascii="ＭＳ 明朝" w:hAnsi="ＭＳ 明朝"/>
          <w:color w:val="000000" w:themeColor="text1"/>
          <w:sz w:val="21"/>
          <w:szCs w:val="21"/>
        </w:rPr>
        <w:t>の写し</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ウ　白色申告の場合　確定申告書第一表</w:t>
      </w:r>
      <w:r w:rsidR="000D531E" w:rsidRPr="00A12EB4">
        <w:rPr>
          <w:rFonts w:ascii="ＭＳ 明朝" w:hAnsi="ＭＳ 明朝" w:hint="eastAsia"/>
          <w:color w:val="000000" w:themeColor="text1"/>
          <w:sz w:val="21"/>
          <w:szCs w:val="21"/>
        </w:rPr>
        <w:t>及び収支内訳書（農業所得用）</w:t>
      </w:r>
      <w:r w:rsidR="00185ABB" w:rsidRPr="00A12EB4">
        <w:rPr>
          <w:rFonts w:ascii="ＭＳ 明朝" w:hAnsi="ＭＳ 明朝"/>
          <w:color w:val="000000" w:themeColor="text1"/>
          <w:sz w:val="21"/>
          <w:szCs w:val="21"/>
        </w:rPr>
        <w:t>の写し</w:t>
      </w:r>
    </w:p>
    <w:p w:rsidR="007E4639" w:rsidRPr="00A12EB4" w:rsidRDefault="00E633F2"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7E4639" w:rsidRPr="00A12EB4">
        <w:rPr>
          <w:rFonts w:ascii="ＭＳ 明朝" w:hAnsi="ＭＳ 明朝" w:hint="eastAsia"/>
          <w:color w:val="000000" w:themeColor="text1"/>
          <w:sz w:val="21"/>
          <w:szCs w:val="21"/>
        </w:rPr>
        <w:t>２</w:t>
      </w:r>
      <w:r w:rsidRPr="00A12EB4">
        <w:rPr>
          <w:rFonts w:ascii="ＭＳ 明朝" w:hAnsi="ＭＳ 明朝" w:hint="eastAsia"/>
          <w:color w:val="000000" w:themeColor="text1"/>
          <w:sz w:val="21"/>
          <w:szCs w:val="21"/>
        </w:rPr>
        <w:t xml:space="preserve">)　</w:t>
      </w:r>
      <w:r w:rsidR="007E4639" w:rsidRPr="00A12EB4">
        <w:rPr>
          <w:rFonts w:ascii="ＭＳ 明朝" w:hAnsi="ＭＳ 明朝"/>
          <w:color w:val="000000" w:themeColor="text1"/>
          <w:sz w:val="21"/>
          <w:szCs w:val="21"/>
        </w:rPr>
        <w:t>対象月の売上台帳等</w:t>
      </w:r>
    </w:p>
    <w:p w:rsidR="007E4639" w:rsidRPr="00A12EB4" w:rsidRDefault="00A2342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7E4639" w:rsidRPr="00A12EB4">
        <w:rPr>
          <w:rFonts w:ascii="ＭＳ 明朝" w:hAnsi="ＭＳ 明朝" w:hint="eastAsia"/>
          <w:color w:val="000000" w:themeColor="text1"/>
          <w:sz w:val="21"/>
          <w:szCs w:val="21"/>
        </w:rPr>
        <w:t>３</w:t>
      </w:r>
      <w:r w:rsidRPr="00A12EB4">
        <w:rPr>
          <w:rFonts w:ascii="ＭＳ 明朝" w:hAnsi="ＭＳ 明朝" w:hint="eastAsia"/>
          <w:color w:val="000000" w:themeColor="text1"/>
          <w:sz w:val="21"/>
          <w:szCs w:val="21"/>
        </w:rPr>
        <w:t xml:space="preserve">)　</w:t>
      </w:r>
      <w:r w:rsidR="007E4639" w:rsidRPr="00A12EB4">
        <w:rPr>
          <w:rFonts w:ascii="ＭＳ 明朝" w:hAnsi="ＭＳ 明朝"/>
          <w:color w:val="000000" w:themeColor="text1"/>
          <w:sz w:val="21"/>
          <w:szCs w:val="21"/>
        </w:rPr>
        <w:t>通帳の写し</w:t>
      </w:r>
      <w:bookmarkStart w:id="0" w:name="_GoBack"/>
      <w:bookmarkEnd w:id="0"/>
    </w:p>
    <w:p w:rsidR="007E4639" w:rsidRPr="00A12EB4" w:rsidRDefault="00A2342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7E4639" w:rsidRPr="00A12EB4">
        <w:rPr>
          <w:rFonts w:ascii="ＭＳ 明朝" w:hAnsi="ＭＳ 明朝" w:hint="eastAsia"/>
          <w:color w:val="000000" w:themeColor="text1"/>
          <w:sz w:val="21"/>
          <w:szCs w:val="21"/>
        </w:rPr>
        <w:t>４</w:t>
      </w:r>
      <w:r w:rsidRPr="00A12EB4">
        <w:rPr>
          <w:rFonts w:ascii="ＭＳ 明朝" w:hAnsi="ＭＳ 明朝" w:hint="eastAsia"/>
          <w:color w:val="000000" w:themeColor="text1"/>
          <w:sz w:val="21"/>
          <w:szCs w:val="21"/>
        </w:rPr>
        <w:t xml:space="preserve">)　</w:t>
      </w:r>
      <w:r w:rsidR="007E4639" w:rsidRPr="00A12EB4">
        <w:rPr>
          <w:rFonts w:ascii="ＭＳ 明朝" w:hAnsi="ＭＳ 明朝"/>
          <w:color w:val="000000" w:themeColor="text1"/>
          <w:sz w:val="21"/>
          <w:szCs w:val="21"/>
        </w:rPr>
        <w:t>誓約書（様式第２号）</w:t>
      </w:r>
    </w:p>
    <w:p w:rsidR="007E4639" w:rsidRPr="00A12EB4" w:rsidRDefault="00A2342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CA7C4F" w:rsidRPr="00A12EB4">
        <w:rPr>
          <w:rFonts w:ascii="ＭＳ 明朝" w:hAnsi="ＭＳ 明朝" w:hint="eastAsia"/>
          <w:color w:val="000000" w:themeColor="text1"/>
          <w:sz w:val="21"/>
          <w:szCs w:val="21"/>
        </w:rPr>
        <w:t>５</w:t>
      </w:r>
      <w:r w:rsidRPr="00A12EB4">
        <w:rPr>
          <w:rFonts w:ascii="ＭＳ 明朝" w:hAnsi="ＭＳ 明朝" w:hint="eastAsia"/>
          <w:color w:val="000000" w:themeColor="text1"/>
          <w:sz w:val="21"/>
          <w:szCs w:val="21"/>
        </w:rPr>
        <w:t xml:space="preserve">)　</w:t>
      </w:r>
      <w:r w:rsidR="000B0D77" w:rsidRPr="00A12EB4">
        <w:rPr>
          <w:rFonts w:ascii="ＭＳ 明朝" w:hAnsi="ＭＳ 明朝" w:hint="eastAsia"/>
          <w:color w:val="000000" w:themeColor="text1"/>
          <w:sz w:val="21"/>
          <w:szCs w:val="21"/>
        </w:rPr>
        <w:t>本人確認書類の写し</w:t>
      </w:r>
    </w:p>
    <w:p w:rsidR="007E4639" w:rsidRDefault="00A2342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CA7C4F" w:rsidRPr="00A12EB4">
        <w:rPr>
          <w:rFonts w:ascii="ＭＳ 明朝" w:hAnsi="ＭＳ 明朝" w:hint="eastAsia"/>
          <w:color w:val="000000" w:themeColor="text1"/>
          <w:sz w:val="21"/>
          <w:szCs w:val="21"/>
        </w:rPr>
        <w:t>６</w:t>
      </w:r>
      <w:r w:rsidRPr="00A12EB4">
        <w:rPr>
          <w:rFonts w:ascii="ＭＳ 明朝" w:hAnsi="ＭＳ 明朝" w:hint="eastAsia"/>
          <w:color w:val="000000" w:themeColor="text1"/>
          <w:sz w:val="21"/>
          <w:szCs w:val="21"/>
        </w:rPr>
        <w:t xml:space="preserve">)　</w:t>
      </w:r>
      <w:r w:rsidR="000B0D77" w:rsidRPr="00A12EB4">
        <w:rPr>
          <w:rFonts w:ascii="ＭＳ 明朝" w:hAnsi="ＭＳ 明朝" w:hint="eastAsia"/>
          <w:color w:val="000000" w:themeColor="text1"/>
          <w:sz w:val="21"/>
          <w:szCs w:val="21"/>
        </w:rPr>
        <w:t>その他市長が必要と認める書類</w:t>
      </w:r>
    </w:p>
    <w:p w:rsidR="00A12EB4" w:rsidRPr="00A12EB4" w:rsidRDefault="00A12EB4" w:rsidP="00A12EB4">
      <w:pPr>
        <w:overflowPunct w:val="0"/>
        <w:autoSpaceDE w:val="0"/>
        <w:autoSpaceDN w:val="0"/>
        <w:spacing w:line="360" w:lineRule="exact"/>
        <w:rPr>
          <w:rFonts w:ascii="ＭＳ 明朝" w:hAnsi="ＭＳ 明朝" w:hint="eastAsia"/>
          <w:color w:val="000000" w:themeColor="text1"/>
          <w:sz w:val="21"/>
          <w:szCs w:val="21"/>
        </w:rPr>
      </w:pP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lastRenderedPageBreak/>
        <w:t xml:space="preserve">　（給付金の交付決定</w:t>
      </w:r>
      <w:r w:rsidR="003F39FF" w:rsidRPr="00A12EB4">
        <w:rPr>
          <w:rFonts w:ascii="ＭＳ 明朝" w:hAnsi="ＭＳ 明朝" w:hint="eastAsia"/>
          <w:color w:val="000000" w:themeColor="text1"/>
          <w:sz w:val="21"/>
          <w:szCs w:val="21"/>
        </w:rPr>
        <w:t>及び額の確定</w:t>
      </w:r>
      <w:r w:rsidRPr="00A12EB4">
        <w:rPr>
          <w:rFonts w:ascii="ＭＳ 明朝" w:hAnsi="ＭＳ 明朝" w:hint="eastAsia"/>
          <w:color w:val="000000" w:themeColor="text1"/>
          <w:sz w:val="21"/>
          <w:szCs w:val="21"/>
        </w:rPr>
        <w:t>）</w:t>
      </w:r>
    </w:p>
    <w:p w:rsidR="00740A0D" w:rsidRPr="00A12EB4" w:rsidRDefault="00740A0D"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第５条　市長は、前条の規定による申請及び実績報告があったときは、速やかにその内容を審査し、給付金の交付の可否</w:t>
      </w:r>
      <w:r w:rsidR="003F39FF" w:rsidRPr="00A12EB4">
        <w:rPr>
          <w:rFonts w:ascii="ＭＳ 明朝" w:hAnsi="ＭＳ 明朝" w:hint="eastAsia"/>
          <w:color w:val="000000" w:themeColor="text1"/>
          <w:sz w:val="21"/>
          <w:szCs w:val="21"/>
        </w:rPr>
        <w:t>の</w:t>
      </w:r>
      <w:r w:rsidRPr="00A12EB4">
        <w:rPr>
          <w:rFonts w:ascii="ＭＳ 明朝" w:hAnsi="ＭＳ 明朝" w:hint="eastAsia"/>
          <w:color w:val="000000" w:themeColor="text1"/>
          <w:sz w:val="21"/>
          <w:szCs w:val="21"/>
        </w:rPr>
        <w:t>決定</w:t>
      </w:r>
      <w:r w:rsidR="003F39FF" w:rsidRPr="00A12EB4">
        <w:rPr>
          <w:rFonts w:ascii="ＭＳ 明朝" w:hAnsi="ＭＳ 明朝" w:hint="eastAsia"/>
          <w:color w:val="000000" w:themeColor="text1"/>
          <w:sz w:val="21"/>
          <w:szCs w:val="21"/>
        </w:rPr>
        <w:t>及び額の確定を</w:t>
      </w:r>
      <w:r w:rsidRPr="00A12EB4">
        <w:rPr>
          <w:rFonts w:ascii="ＭＳ 明朝" w:hAnsi="ＭＳ 明朝" w:hint="eastAsia"/>
          <w:color w:val="000000" w:themeColor="text1"/>
          <w:sz w:val="21"/>
          <w:szCs w:val="21"/>
        </w:rPr>
        <w:t>したときは、いすみ市農作物被害農業者</w:t>
      </w:r>
      <w:r w:rsidR="00F0237E" w:rsidRPr="00A12EB4">
        <w:rPr>
          <w:rFonts w:ascii="ＭＳ 明朝" w:hAnsi="ＭＳ 明朝" w:hint="eastAsia"/>
          <w:color w:val="000000" w:themeColor="text1"/>
          <w:sz w:val="21"/>
          <w:szCs w:val="21"/>
        </w:rPr>
        <w:t>向け</w:t>
      </w:r>
      <w:r w:rsidRPr="00A12EB4">
        <w:rPr>
          <w:rFonts w:ascii="ＭＳ 明朝" w:hAnsi="ＭＳ 明朝" w:hint="eastAsia"/>
          <w:color w:val="000000" w:themeColor="text1"/>
          <w:sz w:val="21"/>
          <w:szCs w:val="21"/>
        </w:rPr>
        <w:t>特別給付金交付（不交付）決定兼確定通知書（様式第３号）により、支給事業者に通知するものとする。</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（交付請求）</w:t>
      </w:r>
    </w:p>
    <w:p w:rsidR="00740A0D" w:rsidRPr="00A12EB4" w:rsidRDefault="00740A0D"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第６条　支給事業者は、給付金の交付を請求しようとするときは、いすみ市農作物被害農業者</w:t>
      </w:r>
      <w:r w:rsidR="00F0237E" w:rsidRPr="00A12EB4">
        <w:rPr>
          <w:rFonts w:ascii="ＭＳ 明朝" w:hAnsi="ＭＳ 明朝" w:hint="eastAsia"/>
          <w:color w:val="000000" w:themeColor="text1"/>
          <w:sz w:val="21"/>
          <w:szCs w:val="21"/>
        </w:rPr>
        <w:t>向け</w:t>
      </w:r>
      <w:r w:rsidRPr="00A12EB4">
        <w:rPr>
          <w:rFonts w:ascii="ＭＳ 明朝" w:hAnsi="ＭＳ 明朝" w:hint="eastAsia"/>
          <w:color w:val="000000" w:themeColor="text1"/>
          <w:sz w:val="21"/>
          <w:szCs w:val="21"/>
        </w:rPr>
        <w:t>特別給付金交付請求書（様式第４号）を市長に提出しなければならない。</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（交付決定</w:t>
      </w:r>
      <w:r w:rsidR="003F39FF" w:rsidRPr="00A12EB4">
        <w:rPr>
          <w:rFonts w:ascii="ＭＳ 明朝" w:hAnsi="ＭＳ 明朝" w:hint="eastAsia"/>
          <w:color w:val="000000" w:themeColor="text1"/>
          <w:sz w:val="21"/>
          <w:szCs w:val="21"/>
        </w:rPr>
        <w:t>等</w:t>
      </w:r>
      <w:r w:rsidRPr="00A12EB4">
        <w:rPr>
          <w:rFonts w:ascii="ＭＳ 明朝" w:hAnsi="ＭＳ 明朝" w:hint="eastAsia"/>
          <w:color w:val="000000" w:themeColor="text1"/>
          <w:sz w:val="21"/>
          <w:szCs w:val="21"/>
        </w:rPr>
        <w:t>の取消し）</w:t>
      </w:r>
    </w:p>
    <w:p w:rsidR="00740A0D" w:rsidRPr="00A12EB4" w:rsidRDefault="003F39FF"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第７</w:t>
      </w:r>
      <w:r w:rsidR="00740A0D" w:rsidRPr="00A12EB4">
        <w:rPr>
          <w:rFonts w:ascii="ＭＳ 明朝" w:hAnsi="ＭＳ 明朝" w:hint="eastAsia"/>
          <w:color w:val="000000" w:themeColor="text1"/>
          <w:sz w:val="21"/>
          <w:szCs w:val="21"/>
        </w:rPr>
        <w:t>条　市長は、</w:t>
      </w:r>
      <w:r w:rsidRPr="00A12EB4">
        <w:rPr>
          <w:rFonts w:ascii="ＭＳ 明朝" w:hAnsi="ＭＳ 明朝" w:hint="eastAsia"/>
          <w:color w:val="000000" w:themeColor="text1"/>
          <w:sz w:val="21"/>
          <w:szCs w:val="21"/>
        </w:rPr>
        <w:t>第５条の規定により給付金の交付の決定等を受けた者（以下「</w:t>
      </w:r>
      <w:r w:rsidR="00740A0D" w:rsidRPr="00A12EB4">
        <w:rPr>
          <w:rFonts w:ascii="ＭＳ 明朝" w:hAnsi="ＭＳ 明朝" w:hint="eastAsia"/>
          <w:color w:val="000000" w:themeColor="text1"/>
          <w:sz w:val="21"/>
          <w:szCs w:val="21"/>
        </w:rPr>
        <w:t>交付決定者</w:t>
      </w:r>
      <w:r w:rsidRPr="00A12EB4">
        <w:rPr>
          <w:rFonts w:ascii="ＭＳ 明朝" w:hAnsi="ＭＳ 明朝" w:hint="eastAsia"/>
          <w:color w:val="000000" w:themeColor="text1"/>
          <w:sz w:val="21"/>
          <w:szCs w:val="21"/>
        </w:rPr>
        <w:t>」という。）</w:t>
      </w:r>
      <w:r w:rsidR="00740A0D" w:rsidRPr="00A12EB4">
        <w:rPr>
          <w:rFonts w:ascii="ＭＳ 明朝" w:hAnsi="ＭＳ 明朝" w:hint="eastAsia"/>
          <w:color w:val="000000" w:themeColor="text1"/>
          <w:sz w:val="21"/>
          <w:szCs w:val="21"/>
        </w:rPr>
        <w:t>が次の各号のいずれかに該当すると認めたときは、給付金の交付の決定</w:t>
      </w:r>
      <w:r w:rsidRPr="00A12EB4">
        <w:rPr>
          <w:rFonts w:ascii="ＭＳ 明朝" w:hAnsi="ＭＳ 明朝" w:hint="eastAsia"/>
          <w:color w:val="000000" w:themeColor="text1"/>
          <w:sz w:val="21"/>
          <w:szCs w:val="21"/>
        </w:rPr>
        <w:t>等</w:t>
      </w:r>
      <w:r w:rsidR="00740A0D" w:rsidRPr="00A12EB4">
        <w:rPr>
          <w:rFonts w:ascii="ＭＳ 明朝" w:hAnsi="ＭＳ 明朝" w:hint="eastAsia"/>
          <w:color w:val="000000" w:themeColor="text1"/>
          <w:sz w:val="21"/>
          <w:szCs w:val="21"/>
        </w:rPr>
        <w:t>の全部又は一部を取り消すことができる。</w:t>
      </w:r>
    </w:p>
    <w:p w:rsidR="00740A0D" w:rsidRPr="00A12EB4" w:rsidRDefault="00A2342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740A0D" w:rsidRPr="00A12EB4">
        <w:rPr>
          <w:rFonts w:ascii="ＭＳ 明朝" w:hAnsi="ＭＳ 明朝" w:hint="eastAsia"/>
          <w:color w:val="000000" w:themeColor="text1"/>
          <w:sz w:val="21"/>
          <w:szCs w:val="21"/>
        </w:rPr>
        <w:t>１</w:t>
      </w:r>
      <w:r w:rsidRPr="00A12EB4">
        <w:rPr>
          <w:rFonts w:ascii="ＭＳ 明朝" w:hAnsi="ＭＳ 明朝" w:hint="eastAsia"/>
          <w:color w:val="000000" w:themeColor="text1"/>
          <w:sz w:val="21"/>
          <w:szCs w:val="21"/>
        </w:rPr>
        <w:t xml:space="preserve">)　</w:t>
      </w:r>
      <w:r w:rsidR="00740A0D" w:rsidRPr="00A12EB4">
        <w:rPr>
          <w:rFonts w:ascii="ＭＳ 明朝" w:hAnsi="ＭＳ 明朝"/>
          <w:color w:val="000000" w:themeColor="text1"/>
          <w:sz w:val="21"/>
          <w:szCs w:val="21"/>
        </w:rPr>
        <w:t>給付金の交付の申請に際して虚偽又は違反があったとき。</w:t>
      </w:r>
    </w:p>
    <w:p w:rsidR="00740A0D" w:rsidRPr="00A12EB4" w:rsidRDefault="00A2342B" w:rsidP="00A12EB4">
      <w:pPr>
        <w:overflowPunct w:val="0"/>
        <w:autoSpaceDE w:val="0"/>
        <w:autoSpaceDN w:val="0"/>
        <w:spacing w:line="360" w:lineRule="exact"/>
        <w:ind w:left="408" w:hangingChars="200" w:hanging="408"/>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740A0D" w:rsidRPr="00A12EB4">
        <w:rPr>
          <w:rFonts w:ascii="ＭＳ 明朝" w:hAnsi="ＭＳ 明朝" w:hint="eastAsia"/>
          <w:color w:val="000000" w:themeColor="text1"/>
          <w:sz w:val="21"/>
          <w:szCs w:val="21"/>
        </w:rPr>
        <w:t>２</w:t>
      </w:r>
      <w:r w:rsidRPr="00A12EB4">
        <w:rPr>
          <w:rFonts w:ascii="ＭＳ 明朝" w:hAnsi="ＭＳ 明朝" w:hint="eastAsia"/>
          <w:color w:val="000000" w:themeColor="text1"/>
          <w:sz w:val="21"/>
          <w:szCs w:val="21"/>
        </w:rPr>
        <w:t xml:space="preserve">)　</w:t>
      </w:r>
      <w:r w:rsidR="00740A0D" w:rsidRPr="00A12EB4">
        <w:rPr>
          <w:rFonts w:ascii="ＭＳ 明朝" w:hAnsi="ＭＳ 明朝"/>
          <w:color w:val="000000" w:themeColor="text1"/>
          <w:sz w:val="21"/>
          <w:szCs w:val="21"/>
        </w:rPr>
        <w:t>給付金の交付の決定</w:t>
      </w:r>
      <w:r w:rsidR="00D34041" w:rsidRPr="00A12EB4">
        <w:rPr>
          <w:rFonts w:ascii="ＭＳ 明朝" w:hAnsi="ＭＳ 明朝" w:hint="eastAsia"/>
          <w:color w:val="000000" w:themeColor="text1"/>
          <w:sz w:val="21"/>
          <w:szCs w:val="21"/>
        </w:rPr>
        <w:t>等</w:t>
      </w:r>
      <w:r w:rsidR="00740A0D" w:rsidRPr="00A12EB4">
        <w:rPr>
          <w:rFonts w:ascii="ＭＳ 明朝" w:hAnsi="ＭＳ 明朝"/>
          <w:color w:val="000000" w:themeColor="text1"/>
          <w:sz w:val="21"/>
          <w:szCs w:val="21"/>
        </w:rPr>
        <w:t>後に交付の要件を満たさなくなったことが明らかとなったとき。</w:t>
      </w:r>
    </w:p>
    <w:p w:rsidR="00740A0D" w:rsidRPr="00A12EB4" w:rsidRDefault="00A2342B"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w:t>
      </w:r>
      <w:r w:rsidR="00740A0D" w:rsidRPr="00A12EB4">
        <w:rPr>
          <w:rFonts w:ascii="ＭＳ 明朝" w:hAnsi="ＭＳ 明朝" w:hint="eastAsia"/>
          <w:color w:val="000000" w:themeColor="text1"/>
          <w:sz w:val="21"/>
          <w:szCs w:val="21"/>
        </w:rPr>
        <w:t>３</w:t>
      </w:r>
      <w:r w:rsidRPr="00A12EB4">
        <w:rPr>
          <w:rFonts w:ascii="ＭＳ 明朝" w:hAnsi="ＭＳ 明朝" w:hint="eastAsia"/>
          <w:color w:val="000000" w:themeColor="text1"/>
          <w:sz w:val="21"/>
          <w:szCs w:val="21"/>
        </w:rPr>
        <w:t xml:space="preserve">)　</w:t>
      </w:r>
      <w:r w:rsidR="00740A0D" w:rsidRPr="00A12EB4">
        <w:rPr>
          <w:rFonts w:ascii="ＭＳ 明朝" w:hAnsi="ＭＳ 明朝"/>
          <w:color w:val="000000" w:themeColor="text1"/>
          <w:sz w:val="21"/>
          <w:szCs w:val="21"/>
        </w:rPr>
        <w:t>偽りその他不正の手段により給付金の交付の決定</w:t>
      </w:r>
      <w:r w:rsidR="00D34041" w:rsidRPr="00A12EB4">
        <w:rPr>
          <w:rFonts w:ascii="ＭＳ 明朝" w:hAnsi="ＭＳ 明朝" w:hint="eastAsia"/>
          <w:color w:val="000000" w:themeColor="text1"/>
          <w:sz w:val="21"/>
          <w:szCs w:val="21"/>
        </w:rPr>
        <w:t>等</w:t>
      </w:r>
      <w:r w:rsidR="00740A0D" w:rsidRPr="00A12EB4">
        <w:rPr>
          <w:rFonts w:ascii="ＭＳ 明朝" w:hAnsi="ＭＳ 明朝"/>
          <w:color w:val="000000" w:themeColor="text1"/>
          <w:sz w:val="21"/>
          <w:szCs w:val="21"/>
        </w:rPr>
        <w:t>を受けたとき。</w:t>
      </w:r>
    </w:p>
    <w:p w:rsidR="00740A0D" w:rsidRPr="00A12EB4" w:rsidRDefault="00740A0D"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２　市長は、前項の規定により給付金の交付の決定</w:t>
      </w:r>
      <w:r w:rsidR="00D34041" w:rsidRPr="00A12EB4">
        <w:rPr>
          <w:rFonts w:ascii="ＭＳ 明朝" w:hAnsi="ＭＳ 明朝" w:hint="eastAsia"/>
          <w:color w:val="000000" w:themeColor="text1"/>
          <w:sz w:val="21"/>
          <w:szCs w:val="21"/>
        </w:rPr>
        <w:t>等</w:t>
      </w:r>
      <w:r w:rsidRPr="00A12EB4">
        <w:rPr>
          <w:rFonts w:ascii="ＭＳ 明朝" w:hAnsi="ＭＳ 明朝" w:hint="eastAsia"/>
          <w:color w:val="000000" w:themeColor="text1"/>
          <w:sz w:val="21"/>
          <w:szCs w:val="21"/>
        </w:rPr>
        <w:t>の全部又は一部を取り消したときは、いすみ市農作物被害農業者</w:t>
      </w:r>
      <w:r w:rsidR="00F0237E" w:rsidRPr="00A12EB4">
        <w:rPr>
          <w:rFonts w:ascii="ＭＳ 明朝" w:hAnsi="ＭＳ 明朝" w:hint="eastAsia"/>
          <w:color w:val="000000" w:themeColor="text1"/>
          <w:sz w:val="21"/>
          <w:szCs w:val="21"/>
        </w:rPr>
        <w:t>向け</w:t>
      </w:r>
      <w:r w:rsidRPr="00A12EB4">
        <w:rPr>
          <w:rFonts w:ascii="ＭＳ 明朝" w:hAnsi="ＭＳ 明朝" w:hint="eastAsia"/>
          <w:color w:val="000000" w:themeColor="text1"/>
          <w:sz w:val="21"/>
          <w:szCs w:val="21"/>
        </w:rPr>
        <w:t>特別給付金交付決定</w:t>
      </w:r>
      <w:r w:rsidR="00D34041" w:rsidRPr="00A12EB4">
        <w:rPr>
          <w:rFonts w:ascii="ＭＳ 明朝" w:hAnsi="ＭＳ 明朝" w:hint="eastAsia"/>
          <w:color w:val="000000" w:themeColor="text1"/>
          <w:sz w:val="21"/>
          <w:szCs w:val="21"/>
        </w:rPr>
        <w:t>等</w:t>
      </w:r>
      <w:r w:rsidRPr="00A12EB4">
        <w:rPr>
          <w:rFonts w:ascii="ＭＳ 明朝" w:hAnsi="ＭＳ 明朝" w:hint="eastAsia"/>
          <w:color w:val="000000" w:themeColor="text1"/>
          <w:sz w:val="21"/>
          <w:szCs w:val="21"/>
        </w:rPr>
        <w:t>取消通知書（様式第５号）により、交付決定者に通知するものとする。</w:t>
      </w:r>
    </w:p>
    <w:p w:rsidR="00740A0D" w:rsidRPr="00A12EB4" w:rsidRDefault="00740A0D" w:rsidP="00A12EB4">
      <w:pPr>
        <w:overflowPunct w:val="0"/>
        <w:autoSpaceDE w:val="0"/>
        <w:autoSpaceDN w:val="0"/>
        <w:spacing w:line="360" w:lineRule="exact"/>
        <w:ind w:left="204" w:hangingChars="100" w:hanging="204"/>
        <w:rPr>
          <w:rFonts w:ascii="ＭＳ 明朝" w:hAnsi="ＭＳ 明朝"/>
          <w:color w:val="000000" w:themeColor="text1"/>
          <w:sz w:val="21"/>
          <w:szCs w:val="21"/>
        </w:rPr>
      </w:pPr>
      <w:r w:rsidRPr="00A12EB4">
        <w:rPr>
          <w:rFonts w:ascii="ＭＳ 明朝" w:hAnsi="ＭＳ 明朝" w:hint="eastAsia"/>
          <w:color w:val="000000" w:themeColor="text1"/>
          <w:sz w:val="21"/>
          <w:szCs w:val="21"/>
        </w:rPr>
        <w:t>３　市長は、第１項の規定により給付金の交付の決定</w:t>
      </w:r>
      <w:r w:rsidR="00D34041" w:rsidRPr="00A12EB4">
        <w:rPr>
          <w:rFonts w:ascii="ＭＳ 明朝" w:hAnsi="ＭＳ 明朝" w:hint="eastAsia"/>
          <w:color w:val="000000" w:themeColor="text1"/>
          <w:sz w:val="21"/>
          <w:szCs w:val="21"/>
        </w:rPr>
        <w:t>等</w:t>
      </w:r>
      <w:r w:rsidRPr="00A12EB4">
        <w:rPr>
          <w:rFonts w:ascii="ＭＳ 明朝" w:hAnsi="ＭＳ 明朝" w:hint="eastAsia"/>
          <w:color w:val="000000" w:themeColor="text1"/>
          <w:sz w:val="21"/>
          <w:szCs w:val="21"/>
        </w:rPr>
        <w:t>の全部又は一部を取り消した場合において、当該取消しに係る部分について既に給付金が交付されているときは、期限を定めてその返還を求めることができる。</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（その他）</w:t>
      </w:r>
    </w:p>
    <w:p w:rsidR="00740A0D" w:rsidRPr="00A12EB4" w:rsidRDefault="003F39FF"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第８</w:t>
      </w:r>
      <w:r w:rsidR="00740A0D" w:rsidRPr="00A12EB4">
        <w:rPr>
          <w:rFonts w:ascii="ＭＳ 明朝" w:hAnsi="ＭＳ 明朝" w:hint="eastAsia"/>
          <w:color w:val="000000" w:themeColor="text1"/>
          <w:sz w:val="21"/>
          <w:szCs w:val="21"/>
        </w:rPr>
        <w:t>条　この告示に定めるもののほか、必要な事項は、市長が別に定める。</w:t>
      </w:r>
    </w:p>
    <w:p w:rsidR="00740A0D" w:rsidRPr="00A12EB4" w:rsidRDefault="00740A0D" w:rsidP="00A12EB4">
      <w:pPr>
        <w:overflowPunct w:val="0"/>
        <w:autoSpaceDE w:val="0"/>
        <w:autoSpaceDN w:val="0"/>
        <w:spacing w:line="360" w:lineRule="exact"/>
        <w:rPr>
          <w:rFonts w:ascii="ＭＳ 明朝" w:hAnsi="ＭＳ 明朝"/>
          <w:color w:val="000000" w:themeColor="text1"/>
          <w:sz w:val="21"/>
          <w:szCs w:val="21"/>
        </w:rPr>
      </w:pPr>
      <w:r w:rsidRPr="00A12EB4">
        <w:rPr>
          <w:rFonts w:ascii="ＭＳ 明朝" w:hAnsi="ＭＳ 明朝" w:hint="eastAsia"/>
          <w:color w:val="000000" w:themeColor="text1"/>
          <w:sz w:val="21"/>
          <w:szCs w:val="21"/>
        </w:rPr>
        <w:t xml:space="preserve">　　　附　則</w:t>
      </w:r>
    </w:p>
    <w:p w:rsidR="00B51E36" w:rsidRPr="0080302C" w:rsidRDefault="00740A0D" w:rsidP="00A12EB4">
      <w:pPr>
        <w:overflowPunct w:val="0"/>
        <w:autoSpaceDE w:val="0"/>
        <w:autoSpaceDN w:val="0"/>
        <w:spacing w:line="360" w:lineRule="exact"/>
        <w:rPr>
          <w:rFonts w:hint="eastAsia"/>
          <w:color w:val="000000" w:themeColor="text1"/>
        </w:rPr>
      </w:pPr>
      <w:r w:rsidRPr="00A12EB4">
        <w:rPr>
          <w:rFonts w:ascii="ＭＳ 明朝" w:hAnsi="ＭＳ 明朝" w:hint="eastAsia"/>
          <w:color w:val="000000" w:themeColor="text1"/>
          <w:sz w:val="21"/>
          <w:szCs w:val="21"/>
        </w:rPr>
        <w:t xml:space="preserve">　この告示は、</w:t>
      </w:r>
      <w:r w:rsidR="00D34041" w:rsidRPr="00A12EB4">
        <w:rPr>
          <w:rFonts w:ascii="ＭＳ 明朝" w:hAnsi="ＭＳ 明朝" w:hint="eastAsia"/>
          <w:color w:val="000000" w:themeColor="text1"/>
          <w:sz w:val="21"/>
          <w:szCs w:val="21"/>
        </w:rPr>
        <w:t>公布の日</w:t>
      </w:r>
      <w:r w:rsidRPr="00A12EB4">
        <w:rPr>
          <w:rFonts w:ascii="ＭＳ 明朝" w:hAnsi="ＭＳ 明朝" w:hint="eastAsia"/>
          <w:color w:val="000000" w:themeColor="text1"/>
          <w:sz w:val="21"/>
          <w:szCs w:val="21"/>
        </w:rPr>
        <w:t>から施行する。</w:t>
      </w:r>
    </w:p>
    <w:sectPr w:rsidR="00B51E36" w:rsidRPr="0080302C" w:rsidSect="00A12EB4">
      <w:pgSz w:w="11906" w:h="16838" w:code="9"/>
      <w:pgMar w:top="1134" w:right="1134" w:bottom="1134" w:left="1134"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39" w:rsidRDefault="007E4639" w:rsidP="007E4639">
      <w:r>
        <w:separator/>
      </w:r>
    </w:p>
  </w:endnote>
  <w:endnote w:type="continuationSeparator" w:id="0">
    <w:p w:rsidR="007E4639" w:rsidRDefault="007E4639" w:rsidP="007E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39" w:rsidRDefault="007E4639" w:rsidP="007E4639">
      <w:r>
        <w:separator/>
      </w:r>
    </w:p>
  </w:footnote>
  <w:footnote w:type="continuationSeparator" w:id="0">
    <w:p w:rsidR="007E4639" w:rsidRDefault="007E4639" w:rsidP="007E4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3"/>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0D"/>
    <w:rsid w:val="00000AA8"/>
    <w:rsid w:val="000060F0"/>
    <w:rsid w:val="00023CC2"/>
    <w:rsid w:val="00062B70"/>
    <w:rsid w:val="000B0D77"/>
    <w:rsid w:val="000D531E"/>
    <w:rsid w:val="000E51E3"/>
    <w:rsid w:val="001063BB"/>
    <w:rsid w:val="001348CC"/>
    <w:rsid w:val="00185ABB"/>
    <w:rsid w:val="001A0429"/>
    <w:rsid w:val="001D2304"/>
    <w:rsid w:val="001E5709"/>
    <w:rsid w:val="002272E9"/>
    <w:rsid w:val="00271752"/>
    <w:rsid w:val="002A27A9"/>
    <w:rsid w:val="002E2185"/>
    <w:rsid w:val="003931EB"/>
    <w:rsid w:val="003D1BCB"/>
    <w:rsid w:val="003E2B75"/>
    <w:rsid w:val="003F39FF"/>
    <w:rsid w:val="004037B4"/>
    <w:rsid w:val="00405F34"/>
    <w:rsid w:val="0046489D"/>
    <w:rsid w:val="004C5868"/>
    <w:rsid w:val="004D7E3E"/>
    <w:rsid w:val="0054796F"/>
    <w:rsid w:val="00572A80"/>
    <w:rsid w:val="005C26EE"/>
    <w:rsid w:val="0069496B"/>
    <w:rsid w:val="006B0AE1"/>
    <w:rsid w:val="006C00D7"/>
    <w:rsid w:val="006F72AE"/>
    <w:rsid w:val="00710668"/>
    <w:rsid w:val="00734B72"/>
    <w:rsid w:val="00740A0D"/>
    <w:rsid w:val="00770845"/>
    <w:rsid w:val="007E4639"/>
    <w:rsid w:val="007E6949"/>
    <w:rsid w:val="0080302C"/>
    <w:rsid w:val="0086585D"/>
    <w:rsid w:val="00940422"/>
    <w:rsid w:val="00942368"/>
    <w:rsid w:val="00982237"/>
    <w:rsid w:val="00A000A9"/>
    <w:rsid w:val="00A12EB4"/>
    <w:rsid w:val="00A2342B"/>
    <w:rsid w:val="00A25107"/>
    <w:rsid w:val="00A33ED9"/>
    <w:rsid w:val="00A5159A"/>
    <w:rsid w:val="00A65D8F"/>
    <w:rsid w:val="00A762B4"/>
    <w:rsid w:val="00A83BB8"/>
    <w:rsid w:val="00A9075D"/>
    <w:rsid w:val="00AB3088"/>
    <w:rsid w:val="00AE3A8F"/>
    <w:rsid w:val="00B12581"/>
    <w:rsid w:val="00B22C40"/>
    <w:rsid w:val="00B359F5"/>
    <w:rsid w:val="00B51E36"/>
    <w:rsid w:val="00B847A4"/>
    <w:rsid w:val="00B97C50"/>
    <w:rsid w:val="00BA5554"/>
    <w:rsid w:val="00C32538"/>
    <w:rsid w:val="00C4477D"/>
    <w:rsid w:val="00C51B62"/>
    <w:rsid w:val="00C8513C"/>
    <w:rsid w:val="00CA7C4F"/>
    <w:rsid w:val="00CB72F8"/>
    <w:rsid w:val="00D34041"/>
    <w:rsid w:val="00DB46BC"/>
    <w:rsid w:val="00E24F7B"/>
    <w:rsid w:val="00E633F2"/>
    <w:rsid w:val="00E828D3"/>
    <w:rsid w:val="00F0237E"/>
    <w:rsid w:val="00F43C71"/>
    <w:rsid w:val="00FF3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B518C9B"/>
  <w15:chartTrackingRefBased/>
  <w15:docId w15:val="{1EB6AA83-4C7B-437E-A063-24613311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639"/>
    <w:pPr>
      <w:tabs>
        <w:tab w:val="center" w:pos="4252"/>
        <w:tab w:val="right" w:pos="8504"/>
      </w:tabs>
      <w:snapToGrid w:val="0"/>
    </w:pPr>
  </w:style>
  <w:style w:type="character" w:customStyle="1" w:styleId="a4">
    <w:name w:val="ヘッダー (文字)"/>
    <w:basedOn w:val="a0"/>
    <w:link w:val="a3"/>
    <w:uiPriority w:val="99"/>
    <w:rsid w:val="007E4639"/>
  </w:style>
  <w:style w:type="paragraph" w:styleId="a5">
    <w:name w:val="footer"/>
    <w:basedOn w:val="a"/>
    <w:link w:val="a6"/>
    <w:uiPriority w:val="99"/>
    <w:unhideWhenUsed/>
    <w:rsid w:val="007E4639"/>
    <w:pPr>
      <w:tabs>
        <w:tab w:val="center" w:pos="4252"/>
        <w:tab w:val="right" w:pos="8504"/>
      </w:tabs>
      <w:snapToGrid w:val="0"/>
    </w:pPr>
  </w:style>
  <w:style w:type="character" w:customStyle="1" w:styleId="a6">
    <w:name w:val="フッター (文字)"/>
    <w:basedOn w:val="a0"/>
    <w:link w:val="a5"/>
    <w:uiPriority w:val="99"/>
    <w:rsid w:val="007E4639"/>
  </w:style>
  <w:style w:type="paragraph" w:styleId="a7">
    <w:name w:val="Note Heading"/>
    <w:basedOn w:val="a"/>
    <w:next w:val="a"/>
    <w:link w:val="a8"/>
    <w:uiPriority w:val="99"/>
    <w:semiHidden/>
    <w:unhideWhenUsed/>
    <w:rsid w:val="004037B4"/>
    <w:pPr>
      <w:jc w:val="center"/>
    </w:pPr>
    <w:rPr>
      <w:rFonts w:ascii="ＭＳ 明朝" w:hAnsi="ＭＳ 明朝" w:cs="Times New Roman"/>
      <w:sz w:val="22"/>
      <w:szCs w:val="24"/>
    </w:rPr>
  </w:style>
  <w:style w:type="character" w:customStyle="1" w:styleId="a8">
    <w:name w:val="記 (文字)"/>
    <w:basedOn w:val="a0"/>
    <w:link w:val="a7"/>
    <w:uiPriority w:val="99"/>
    <w:semiHidden/>
    <w:rsid w:val="004037B4"/>
    <w:rPr>
      <w:rFonts w:ascii="ＭＳ 明朝" w:hAnsi="ＭＳ 明朝" w:cs="Times New Roman"/>
      <w:sz w:val="22"/>
      <w:szCs w:val="24"/>
    </w:rPr>
  </w:style>
  <w:style w:type="table" w:styleId="a9">
    <w:name w:val="Table Grid"/>
    <w:basedOn w:val="a1"/>
    <w:uiPriority w:val="59"/>
    <w:rsid w:val="004037B4"/>
    <w:rPr>
      <w:rFonts w:eastAsiaTheme="minorEastAsia"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A25107"/>
    <w:pPr>
      <w:jc w:val="both"/>
    </w:pPr>
    <w:rPr>
      <w:rFonts w:ascii="ＭＳ 明朝"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51B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1B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5016">
      <w:bodyDiv w:val="1"/>
      <w:marLeft w:val="0"/>
      <w:marRight w:val="0"/>
      <w:marTop w:val="0"/>
      <w:marBottom w:val="0"/>
      <w:divBdr>
        <w:top w:val="none" w:sz="0" w:space="0" w:color="auto"/>
        <w:left w:val="none" w:sz="0" w:space="0" w:color="auto"/>
        <w:bottom w:val="none" w:sz="0" w:space="0" w:color="auto"/>
        <w:right w:val="none" w:sz="0" w:space="0" w:color="auto"/>
      </w:divBdr>
    </w:div>
    <w:div w:id="8739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2020-12-18T04:21:00Z</cp:lastPrinted>
  <dcterms:created xsi:type="dcterms:W3CDTF">2021-01-06T04:27:00Z</dcterms:created>
  <dcterms:modified xsi:type="dcterms:W3CDTF">2021-01-06T04:27:00Z</dcterms:modified>
</cp:coreProperties>
</file>