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F9C9B" w14:textId="72D125ED" w:rsidR="00E50F9D" w:rsidRPr="006141E2" w:rsidRDefault="001C4A8F">
      <w:pPr>
        <w:pStyle w:val="a3"/>
        <w:kinsoku w:val="0"/>
        <w:overflowPunct w:val="0"/>
        <w:spacing w:before="42"/>
        <w:ind w:left="116"/>
        <w:rPr>
          <w:rFonts w:ascii="ＭＳ 明朝" w:eastAsia="ＭＳ 明朝" w:hAnsi="ＭＳ 明朝"/>
        </w:rPr>
      </w:pPr>
      <w:r w:rsidRPr="006141E2">
        <w:rPr>
          <w:rFonts w:ascii="ＭＳ 明朝" w:eastAsia="ＭＳ 明朝" w:hAnsi="ＭＳ 明朝" w:hint="eastAsia"/>
        </w:rPr>
        <w:t>様式</w:t>
      </w:r>
      <w:r w:rsidR="00631F37" w:rsidRPr="006141E2">
        <w:rPr>
          <w:rFonts w:ascii="ＭＳ 明朝" w:eastAsia="ＭＳ 明朝" w:hAnsi="ＭＳ 明朝" w:hint="eastAsia"/>
        </w:rPr>
        <w:t>第１号</w:t>
      </w:r>
      <w:r w:rsidRPr="006141E2">
        <w:rPr>
          <w:rFonts w:ascii="ＭＳ 明朝" w:eastAsia="ＭＳ 明朝" w:hAnsi="ＭＳ 明朝" w:hint="eastAsia"/>
        </w:rPr>
        <w:t>の２（第５条関係）</w:t>
      </w:r>
    </w:p>
    <w:p w14:paraId="7E47C623" w14:textId="77777777" w:rsidR="00E50F9D" w:rsidRPr="006141E2" w:rsidRDefault="00E50F9D">
      <w:pPr>
        <w:pStyle w:val="a3"/>
        <w:kinsoku w:val="0"/>
        <w:overflowPunct w:val="0"/>
        <w:spacing w:before="10"/>
        <w:rPr>
          <w:rFonts w:ascii="ＭＳ 明朝" w:eastAsia="ＭＳ 明朝" w:hAnsi="ＭＳ 明朝"/>
        </w:rPr>
      </w:pPr>
    </w:p>
    <w:p w14:paraId="22893922" w14:textId="77777777" w:rsidR="00E50F9D" w:rsidRPr="006141E2" w:rsidRDefault="001C4A8F" w:rsidP="003138CA">
      <w:pPr>
        <w:pStyle w:val="a3"/>
        <w:kinsoku w:val="0"/>
        <w:overflowPunct w:val="0"/>
        <w:spacing w:before="67"/>
        <w:jc w:val="center"/>
        <w:rPr>
          <w:rFonts w:ascii="ＭＳ 明朝" w:eastAsia="ＭＳ 明朝" w:hAnsi="ＭＳ 明朝"/>
        </w:rPr>
      </w:pPr>
      <w:r w:rsidRPr="006141E2">
        <w:rPr>
          <w:rFonts w:ascii="ＭＳ 明朝" w:eastAsia="ＭＳ 明朝" w:hAnsi="ＭＳ 明朝" w:hint="eastAsia"/>
        </w:rPr>
        <w:t>誓約書兼同意書</w:t>
      </w:r>
    </w:p>
    <w:p w14:paraId="0561901E" w14:textId="77777777" w:rsidR="00E50F9D" w:rsidRPr="006141E2" w:rsidRDefault="00E50F9D">
      <w:pPr>
        <w:pStyle w:val="a3"/>
        <w:kinsoku w:val="0"/>
        <w:overflowPunct w:val="0"/>
        <w:rPr>
          <w:rFonts w:ascii="ＭＳ 明朝" w:eastAsia="ＭＳ 明朝" w:hAnsi="ＭＳ 明朝"/>
        </w:rPr>
      </w:pPr>
    </w:p>
    <w:p w14:paraId="2DC79906" w14:textId="24685A6D" w:rsidR="00E50F9D" w:rsidRPr="006141E2" w:rsidRDefault="00801D26">
      <w:pPr>
        <w:pStyle w:val="a3"/>
        <w:kinsoku w:val="0"/>
        <w:overflowPunct w:val="0"/>
        <w:spacing w:before="173"/>
        <w:ind w:left="337"/>
        <w:rPr>
          <w:rFonts w:ascii="ＭＳ 明朝" w:eastAsia="ＭＳ 明朝" w:hAnsi="ＭＳ 明朝"/>
        </w:rPr>
      </w:pPr>
      <w:r w:rsidRPr="006141E2">
        <w:rPr>
          <w:rFonts w:ascii="ＭＳ 明朝" w:eastAsia="ＭＳ 明朝" w:hAnsi="ＭＳ 明朝" w:hint="eastAsia"/>
        </w:rPr>
        <w:t>いすみ市</w:t>
      </w:r>
      <w:r w:rsidR="001C4A8F" w:rsidRPr="006141E2">
        <w:rPr>
          <w:rFonts w:ascii="ＭＳ 明朝" w:eastAsia="ＭＳ 明朝" w:hAnsi="ＭＳ 明朝" w:hint="eastAsia"/>
        </w:rPr>
        <w:t>移住支援</w:t>
      </w:r>
      <w:r w:rsidRPr="006141E2">
        <w:rPr>
          <w:rFonts w:ascii="ＭＳ 明朝" w:eastAsia="ＭＳ 明朝" w:hAnsi="ＭＳ 明朝" w:hint="eastAsia"/>
        </w:rPr>
        <w:t>事業補助金</w:t>
      </w:r>
      <w:r w:rsidR="00542425" w:rsidRPr="006141E2">
        <w:rPr>
          <w:rFonts w:ascii="ＭＳ 明朝" w:eastAsia="ＭＳ 明朝" w:hAnsi="ＭＳ 明朝" w:hint="eastAsia"/>
        </w:rPr>
        <w:t>の</w:t>
      </w:r>
      <w:r w:rsidR="001C4A8F" w:rsidRPr="006141E2">
        <w:rPr>
          <w:rFonts w:ascii="ＭＳ 明朝" w:eastAsia="ＭＳ 明朝" w:hAnsi="ＭＳ 明朝" w:hint="eastAsia"/>
        </w:rPr>
        <w:t>交付申請をするに当たり、次のとおり誓約し同意します。</w:t>
      </w:r>
    </w:p>
    <w:p w14:paraId="48FBFCA3" w14:textId="77777777" w:rsidR="00E7401D" w:rsidRPr="006141E2" w:rsidRDefault="00E7401D" w:rsidP="00E7401D">
      <w:pPr>
        <w:pStyle w:val="a3"/>
        <w:kinsoku w:val="0"/>
        <w:overflowPunct w:val="0"/>
        <w:spacing w:before="157"/>
        <w:jc w:val="both"/>
        <w:rPr>
          <w:rFonts w:ascii="ＭＳ 明朝" w:eastAsia="ＭＳ 明朝" w:hAnsi="ＭＳ 明朝"/>
        </w:rPr>
      </w:pPr>
    </w:p>
    <w:p w14:paraId="6C6F670C" w14:textId="66579500" w:rsidR="00E50F9D" w:rsidRPr="006141E2" w:rsidRDefault="001C4A8F" w:rsidP="00E7401D">
      <w:pPr>
        <w:pStyle w:val="a3"/>
        <w:kinsoku w:val="0"/>
        <w:overflowPunct w:val="0"/>
        <w:spacing w:before="157"/>
        <w:jc w:val="both"/>
        <w:rPr>
          <w:rFonts w:ascii="ＭＳ 明朝" w:eastAsia="ＭＳ 明朝" w:hAnsi="ＭＳ 明朝"/>
        </w:rPr>
      </w:pPr>
      <w:r w:rsidRPr="006141E2">
        <w:rPr>
          <w:rFonts w:ascii="ＭＳ 明朝" w:eastAsia="ＭＳ 明朝" w:hAnsi="ＭＳ 明朝" w:hint="eastAsia"/>
        </w:rPr>
        <w:t>１</w:t>
      </w:r>
      <w:r w:rsidR="00E7401D" w:rsidRPr="006141E2">
        <w:rPr>
          <w:rFonts w:ascii="ＭＳ 明朝" w:eastAsia="ＭＳ 明朝" w:hAnsi="ＭＳ 明朝" w:hint="eastAsia"/>
        </w:rPr>
        <w:t xml:space="preserve">　</w:t>
      </w:r>
      <w:r w:rsidRPr="006141E2">
        <w:rPr>
          <w:rFonts w:ascii="ＭＳ 明朝" w:eastAsia="ＭＳ 明朝" w:hAnsi="ＭＳ 明朝" w:hint="eastAsia"/>
        </w:rPr>
        <w:t>誓約事項</w:t>
      </w:r>
    </w:p>
    <w:p w14:paraId="24526A2D" w14:textId="44553447" w:rsidR="00E7401D" w:rsidRPr="006141E2" w:rsidRDefault="00E7401D" w:rsidP="00E7401D">
      <w:pPr>
        <w:pStyle w:val="a3"/>
        <w:numPr>
          <w:ilvl w:val="0"/>
          <w:numId w:val="4"/>
        </w:numPr>
        <w:kinsoku w:val="0"/>
        <w:overflowPunct w:val="0"/>
        <w:spacing w:before="78" w:line="307" w:lineRule="auto"/>
        <w:ind w:leftChars="100" w:left="640" w:right="119"/>
        <w:rPr>
          <w:rFonts w:ascii="ＭＳ 明朝" w:eastAsia="ＭＳ 明朝" w:hAnsi="ＭＳ 明朝"/>
          <w:spacing w:val="-2"/>
        </w:rPr>
      </w:pPr>
      <w:r w:rsidRPr="006141E2">
        <w:rPr>
          <w:rFonts w:ascii="ＭＳ 明朝" w:eastAsia="ＭＳ 明朝" w:hAnsi="ＭＳ 明朝" w:hint="eastAsia"/>
          <w:spacing w:val="-1"/>
        </w:rPr>
        <w:t>いすみ市から移住支援金に関する報告又は立入調査を求め</w:t>
      </w:r>
      <w:r w:rsidRPr="006141E2">
        <w:rPr>
          <w:rFonts w:ascii="ＭＳ 明朝" w:eastAsia="ＭＳ 明朝" w:hAnsi="ＭＳ 明朝" w:hint="eastAsia"/>
          <w:spacing w:val="-2"/>
        </w:rPr>
        <w:t>られた場合は、これに応じます。</w:t>
      </w:r>
    </w:p>
    <w:p w14:paraId="11E1E66E" w14:textId="77777777" w:rsidR="00E7401D" w:rsidRPr="006141E2" w:rsidRDefault="00E7401D" w:rsidP="00E7401D">
      <w:pPr>
        <w:pStyle w:val="a3"/>
        <w:numPr>
          <w:ilvl w:val="0"/>
          <w:numId w:val="4"/>
        </w:numPr>
        <w:kinsoku w:val="0"/>
        <w:overflowPunct w:val="0"/>
        <w:spacing w:line="307" w:lineRule="auto"/>
        <w:ind w:leftChars="100" w:left="640" w:right="105"/>
        <w:rPr>
          <w:rFonts w:ascii="ＭＳ 明朝" w:eastAsia="ＭＳ 明朝" w:hAnsi="ＭＳ 明朝"/>
          <w:spacing w:val="-2"/>
        </w:rPr>
      </w:pPr>
      <w:r w:rsidRPr="006141E2">
        <w:rPr>
          <w:rFonts w:ascii="ＭＳ 明朝" w:eastAsia="ＭＳ 明朝" w:hAnsi="ＭＳ 明朝" w:hint="eastAsia"/>
          <w:spacing w:val="-14"/>
        </w:rPr>
        <w:t>以下の場合には、いすみ市移住支援事業補助金交付要綱（以下「要綱」という。）に基づき、速やかにいすみ市に報告し、</w:t>
      </w:r>
      <w:r w:rsidRPr="006141E2">
        <w:rPr>
          <w:rFonts w:ascii="ＭＳ 明朝" w:eastAsia="ＭＳ 明朝" w:hAnsi="ＭＳ 明朝" w:hint="eastAsia"/>
          <w:spacing w:val="-2"/>
        </w:rPr>
        <w:t>移住支援金の全額又は半額を返還します。</w:t>
      </w:r>
    </w:p>
    <w:p w14:paraId="2251CC0D" w14:textId="7CFC5032" w:rsidR="00E7401D" w:rsidRPr="006141E2" w:rsidRDefault="00E7401D" w:rsidP="00E7401D">
      <w:pPr>
        <w:pStyle w:val="a3"/>
        <w:tabs>
          <w:tab w:val="left" w:pos="980"/>
          <w:tab w:val="left" w:pos="5379"/>
        </w:tabs>
        <w:kinsoku w:val="0"/>
        <w:overflowPunct w:val="0"/>
        <w:spacing w:line="281" w:lineRule="exact"/>
        <w:rPr>
          <w:rFonts w:ascii="ＭＳ 明朝" w:eastAsia="ＭＳ 明朝" w:hAnsi="ＭＳ 明朝"/>
        </w:rPr>
      </w:pPr>
      <w:r w:rsidRPr="006141E2">
        <w:rPr>
          <w:rFonts w:ascii="ＭＳ 明朝" w:eastAsia="ＭＳ 明朝" w:hAnsi="ＭＳ 明朝" w:hint="eastAsia"/>
        </w:rPr>
        <w:t xml:space="preserve">　　ア　虚偽その他の不正な手段により移住支援金の交付を受けた場合：全額</w:t>
      </w:r>
    </w:p>
    <w:p w14:paraId="370DCA24" w14:textId="48927A1D" w:rsidR="00E7401D" w:rsidRPr="006141E2" w:rsidRDefault="00E7401D" w:rsidP="00E7401D">
      <w:pPr>
        <w:pStyle w:val="a3"/>
        <w:tabs>
          <w:tab w:val="left" w:pos="7362"/>
        </w:tabs>
        <w:kinsoku w:val="0"/>
        <w:overflowPunct w:val="0"/>
        <w:spacing w:before="78"/>
        <w:rPr>
          <w:rFonts w:ascii="ＭＳ 明朝" w:eastAsia="ＭＳ 明朝" w:hAnsi="ＭＳ 明朝"/>
        </w:rPr>
      </w:pPr>
      <w:r w:rsidRPr="006141E2">
        <w:rPr>
          <w:rFonts w:ascii="ＭＳ 明朝" w:eastAsia="ＭＳ 明朝" w:hAnsi="ＭＳ 明朝" w:hint="eastAsia"/>
        </w:rPr>
        <w:t xml:space="preserve">　　イ　移住支援金</w:t>
      </w:r>
      <w:r w:rsidRPr="006141E2">
        <w:rPr>
          <w:rFonts w:ascii="ＭＳ 明朝" w:eastAsia="ＭＳ 明朝" w:hAnsi="ＭＳ 明朝" w:hint="eastAsia"/>
          <w:spacing w:val="-5"/>
        </w:rPr>
        <w:t>の交付の</w:t>
      </w:r>
      <w:r w:rsidRPr="006141E2">
        <w:rPr>
          <w:rFonts w:ascii="ＭＳ 明朝" w:eastAsia="ＭＳ 明朝" w:hAnsi="ＭＳ 明朝" w:hint="eastAsia"/>
        </w:rPr>
        <w:t>申請をした日から</w:t>
      </w:r>
      <w:r w:rsidRPr="006141E2">
        <w:rPr>
          <w:rFonts w:ascii="ＭＳ 明朝" w:eastAsia="ＭＳ 明朝" w:hAnsi="ＭＳ 明朝" w:hint="eastAsia"/>
          <w:spacing w:val="-5"/>
        </w:rPr>
        <w:t>３</w:t>
      </w:r>
      <w:r w:rsidRPr="006141E2">
        <w:rPr>
          <w:rFonts w:ascii="ＭＳ 明朝" w:eastAsia="ＭＳ 明朝" w:hAnsi="ＭＳ 明朝" w:hint="eastAsia"/>
        </w:rPr>
        <w:t>年未満にいすみ市から転出した場合：全額</w:t>
      </w:r>
    </w:p>
    <w:p w14:paraId="2710A27E" w14:textId="7B673D37" w:rsidR="00E7401D" w:rsidRPr="006141E2" w:rsidRDefault="00E7401D" w:rsidP="00E7401D">
      <w:pPr>
        <w:pStyle w:val="a3"/>
        <w:kinsoku w:val="0"/>
        <w:overflowPunct w:val="0"/>
        <w:spacing w:before="78" w:line="307" w:lineRule="auto"/>
        <w:ind w:left="880" w:right="116" w:hangingChars="400" w:hanging="880"/>
        <w:rPr>
          <w:rFonts w:ascii="ＭＳ 明朝" w:eastAsia="ＭＳ 明朝" w:hAnsi="ＭＳ 明朝"/>
        </w:rPr>
      </w:pPr>
      <w:r w:rsidRPr="006141E2">
        <w:rPr>
          <w:rFonts w:ascii="ＭＳ 明朝" w:eastAsia="ＭＳ 明朝" w:hAnsi="ＭＳ 明朝" w:hint="eastAsia"/>
        </w:rPr>
        <w:t xml:space="preserve">　　ウ　要綱別表第２に定める就業等に関する要件のうち、就業に関する要件により移住支援</w:t>
      </w:r>
      <w:r w:rsidRPr="006141E2">
        <w:rPr>
          <w:rFonts w:ascii="ＭＳ 明朝" w:eastAsia="ＭＳ 明朝" w:hAnsi="ＭＳ 明朝" w:hint="eastAsia"/>
          <w:spacing w:val="4"/>
        </w:rPr>
        <w:t>金</w:t>
      </w:r>
      <w:r w:rsidRPr="006141E2">
        <w:rPr>
          <w:rFonts w:ascii="ＭＳ 明朝" w:eastAsia="ＭＳ 明朝" w:hAnsi="ＭＳ 明朝" w:hint="eastAsia"/>
        </w:rPr>
        <w:t>の交付を受けた者で、移住支援金の交付の申請をした</w:t>
      </w:r>
      <w:r w:rsidRPr="006141E2">
        <w:rPr>
          <w:rFonts w:ascii="ＭＳ 明朝" w:eastAsia="ＭＳ 明朝" w:hAnsi="ＭＳ 明朝" w:hint="eastAsia"/>
          <w:spacing w:val="4"/>
        </w:rPr>
        <w:t>日</w:t>
      </w:r>
      <w:r w:rsidRPr="006141E2">
        <w:rPr>
          <w:rFonts w:ascii="ＭＳ 明朝" w:eastAsia="ＭＳ 明朝" w:hAnsi="ＭＳ 明朝" w:hint="eastAsia"/>
        </w:rPr>
        <w:t>から１年</w:t>
      </w:r>
      <w:r w:rsidRPr="006141E2">
        <w:rPr>
          <w:rFonts w:ascii="ＭＳ 明朝" w:eastAsia="ＭＳ 明朝" w:hAnsi="ＭＳ 明朝" w:hint="eastAsia"/>
          <w:spacing w:val="4"/>
        </w:rPr>
        <w:t>以</w:t>
      </w:r>
      <w:r w:rsidRPr="006141E2">
        <w:rPr>
          <w:rFonts w:ascii="ＭＳ 明朝" w:eastAsia="ＭＳ 明朝" w:hAnsi="ＭＳ 明朝" w:hint="eastAsia"/>
        </w:rPr>
        <w:t>内に移住</w:t>
      </w:r>
      <w:r w:rsidRPr="006141E2">
        <w:rPr>
          <w:rFonts w:ascii="ＭＳ 明朝" w:eastAsia="ＭＳ 明朝" w:hAnsi="ＭＳ 明朝" w:hint="eastAsia"/>
          <w:spacing w:val="4"/>
        </w:rPr>
        <w:t>支援</w:t>
      </w:r>
      <w:r w:rsidRPr="006141E2">
        <w:rPr>
          <w:rFonts w:ascii="ＭＳ 明朝" w:eastAsia="ＭＳ 明朝" w:hAnsi="ＭＳ 明朝" w:hint="eastAsia"/>
        </w:rPr>
        <w:t>金の交付の要件</w:t>
      </w:r>
      <w:r w:rsidRPr="006141E2">
        <w:rPr>
          <w:rFonts w:ascii="ＭＳ 明朝" w:eastAsia="ＭＳ 明朝" w:hAnsi="ＭＳ 明朝" w:hint="eastAsia"/>
          <w:spacing w:val="4"/>
        </w:rPr>
        <w:t>を</w:t>
      </w:r>
      <w:r w:rsidRPr="006141E2">
        <w:rPr>
          <w:rFonts w:ascii="ＭＳ 明朝" w:eastAsia="ＭＳ 明朝" w:hAnsi="ＭＳ 明朝" w:hint="eastAsia"/>
        </w:rPr>
        <w:t>満たす</w:t>
      </w:r>
      <w:r w:rsidRPr="006141E2">
        <w:rPr>
          <w:rFonts w:ascii="ＭＳ 明朝" w:eastAsia="ＭＳ 明朝" w:hAnsi="ＭＳ 明朝" w:hint="eastAsia"/>
          <w:spacing w:val="4"/>
        </w:rPr>
        <w:t>職</w:t>
      </w:r>
      <w:r w:rsidRPr="006141E2">
        <w:rPr>
          <w:rFonts w:ascii="ＭＳ 明朝" w:eastAsia="ＭＳ 明朝" w:hAnsi="ＭＳ 明朝" w:hint="eastAsia"/>
        </w:rPr>
        <w:t>を辞した場</w:t>
      </w:r>
      <w:r w:rsidRPr="006141E2">
        <w:rPr>
          <w:rFonts w:ascii="ＭＳ 明朝" w:eastAsia="ＭＳ 明朝" w:hAnsi="ＭＳ 明朝" w:hint="eastAsia"/>
          <w:spacing w:val="-12"/>
        </w:rPr>
        <w:t>合：</w:t>
      </w:r>
      <w:r w:rsidRPr="006141E2">
        <w:rPr>
          <w:rFonts w:ascii="ＭＳ 明朝" w:eastAsia="ＭＳ 明朝" w:hAnsi="ＭＳ 明朝" w:hint="eastAsia"/>
        </w:rPr>
        <w:t>全額</w:t>
      </w:r>
    </w:p>
    <w:p w14:paraId="4B4FB251" w14:textId="582AB41F" w:rsidR="00E7401D" w:rsidRPr="006141E2" w:rsidRDefault="00E7401D" w:rsidP="00E7401D">
      <w:pPr>
        <w:pStyle w:val="a3"/>
        <w:tabs>
          <w:tab w:val="left" w:pos="980"/>
          <w:tab w:val="left" w:pos="6041"/>
        </w:tabs>
        <w:kinsoku w:val="0"/>
        <w:overflowPunct w:val="0"/>
        <w:spacing w:line="281" w:lineRule="exact"/>
        <w:ind w:left="880" w:hangingChars="400" w:hanging="880"/>
        <w:rPr>
          <w:rFonts w:ascii="ＭＳ 明朝" w:eastAsia="ＭＳ 明朝" w:hAnsi="ＭＳ 明朝"/>
        </w:rPr>
      </w:pPr>
      <w:r w:rsidRPr="006141E2">
        <w:rPr>
          <w:rFonts w:ascii="ＭＳ 明朝" w:eastAsia="ＭＳ 明朝" w:hAnsi="ＭＳ 明朝" w:hint="eastAsia"/>
        </w:rPr>
        <w:t xml:space="preserve">　　エ　要綱別表第２に定める就業等に関する要件のうち、起業に関する要件により移住支援金の交付を受けた者で、千葉県地域課題解決型起業支援事</w:t>
      </w:r>
      <w:r w:rsidRPr="006141E2">
        <w:rPr>
          <w:rFonts w:ascii="ＭＳ 明朝" w:eastAsia="ＭＳ 明朝" w:hAnsi="ＭＳ 明朝" w:hint="eastAsia"/>
          <w:spacing w:val="-5"/>
        </w:rPr>
        <w:t>業補助金の</w:t>
      </w:r>
      <w:r w:rsidRPr="006141E2">
        <w:rPr>
          <w:rFonts w:ascii="ＭＳ 明朝" w:eastAsia="ＭＳ 明朝" w:hAnsi="ＭＳ 明朝" w:hint="eastAsia"/>
        </w:rPr>
        <w:t>交付</w:t>
      </w:r>
      <w:r w:rsidRPr="006141E2">
        <w:rPr>
          <w:rFonts w:ascii="ＭＳ 明朝" w:eastAsia="ＭＳ 明朝" w:hAnsi="ＭＳ 明朝" w:hint="eastAsia"/>
          <w:spacing w:val="-5"/>
        </w:rPr>
        <w:t>決</w:t>
      </w:r>
      <w:r w:rsidRPr="006141E2">
        <w:rPr>
          <w:rFonts w:ascii="ＭＳ 明朝" w:eastAsia="ＭＳ 明朝" w:hAnsi="ＭＳ 明朝" w:hint="eastAsia"/>
        </w:rPr>
        <w:t>定を取り消</w:t>
      </w:r>
      <w:r w:rsidRPr="006141E2">
        <w:rPr>
          <w:rFonts w:ascii="ＭＳ 明朝" w:eastAsia="ＭＳ 明朝" w:hAnsi="ＭＳ 明朝" w:hint="eastAsia"/>
          <w:spacing w:val="-5"/>
        </w:rPr>
        <w:t>さ</w:t>
      </w:r>
      <w:r w:rsidRPr="006141E2">
        <w:rPr>
          <w:rFonts w:ascii="ＭＳ 明朝" w:eastAsia="ＭＳ 明朝" w:hAnsi="ＭＳ 明朝" w:hint="eastAsia"/>
        </w:rPr>
        <w:t>れ</w:t>
      </w:r>
      <w:r w:rsidRPr="006141E2">
        <w:rPr>
          <w:rFonts w:ascii="ＭＳ 明朝" w:eastAsia="ＭＳ 明朝" w:hAnsi="ＭＳ 明朝" w:hint="eastAsia"/>
          <w:spacing w:val="-5"/>
        </w:rPr>
        <w:t>た</w:t>
      </w:r>
      <w:r w:rsidRPr="006141E2">
        <w:rPr>
          <w:rFonts w:ascii="ＭＳ 明朝" w:eastAsia="ＭＳ 明朝" w:hAnsi="ＭＳ 明朝" w:hint="eastAsia"/>
        </w:rPr>
        <w:t>場合：全額</w:t>
      </w:r>
    </w:p>
    <w:p w14:paraId="7ACC1416" w14:textId="6742337A" w:rsidR="00E7401D" w:rsidRPr="006141E2" w:rsidRDefault="00E7401D" w:rsidP="00E7401D">
      <w:pPr>
        <w:pStyle w:val="a3"/>
        <w:tabs>
          <w:tab w:val="left" w:pos="980"/>
          <w:tab w:val="left" w:pos="8246"/>
        </w:tabs>
        <w:kinsoku w:val="0"/>
        <w:overflowPunct w:val="0"/>
        <w:spacing w:before="79"/>
        <w:rPr>
          <w:rFonts w:ascii="ＭＳ 明朝" w:eastAsia="ＭＳ 明朝" w:hAnsi="ＭＳ 明朝"/>
          <w:spacing w:val="-5"/>
        </w:rPr>
      </w:pPr>
      <w:r w:rsidRPr="006141E2">
        <w:rPr>
          <w:rFonts w:ascii="ＭＳ 明朝" w:eastAsia="ＭＳ 明朝" w:hAnsi="ＭＳ 明朝" w:hint="eastAsia"/>
        </w:rPr>
        <w:t xml:space="preserve">　　オ　移住支援金</w:t>
      </w:r>
      <w:r w:rsidRPr="006141E2">
        <w:rPr>
          <w:rFonts w:ascii="ＭＳ 明朝" w:eastAsia="ＭＳ 明朝" w:hAnsi="ＭＳ 明朝" w:hint="eastAsia"/>
          <w:spacing w:val="-5"/>
        </w:rPr>
        <w:t>の交付の</w:t>
      </w:r>
      <w:r w:rsidRPr="006141E2">
        <w:rPr>
          <w:rFonts w:ascii="ＭＳ 明朝" w:eastAsia="ＭＳ 明朝" w:hAnsi="ＭＳ 明朝" w:hint="eastAsia"/>
        </w:rPr>
        <w:t>申請をした日から</w:t>
      </w:r>
      <w:r w:rsidRPr="006141E2">
        <w:rPr>
          <w:rFonts w:ascii="ＭＳ 明朝" w:eastAsia="ＭＳ 明朝" w:hAnsi="ＭＳ 明朝" w:hint="eastAsia"/>
          <w:spacing w:val="-5"/>
        </w:rPr>
        <w:t>３</w:t>
      </w:r>
      <w:r w:rsidRPr="006141E2">
        <w:rPr>
          <w:rFonts w:ascii="ＭＳ 明朝" w:eastAsia="ＭＳ 明朝" w:hAnsi="ＭＳ 明朝" w:hint="eastAsia"/>
        </w:rPr>
        <w:t>年以上５年</w:t>
      </w:r>
      <w:r w:rsidRPr="006141E2">
        <w:rPr>
          <w:rFonts w:ascii="ＭＳ 明朝" w:eastAsia="ＭＳ 明朝" w:hAnsi="ＭＳ 明朝" w:hint="eastAsia"/>
          <w:spacing w:val="-5"/>
        </w:rPr>
        <w:t>以</w:t>
      </w:r>
      <w:r w:rsidRPr="006141E2">
        <w:rPr>
          <w:rFonts w:ascii="ＭＳ 明朝" w:eastAsia="ＭＳ 明朝" w:hAnsi="ＭＳ 明朝" w:hint="eastAsia"/>
        </w:rPr>
        <w:t>内</w:t>
      </w:r>
      <w:r w:rsidRPr="006141E2">
        <w:rPr>
          <w:rFonts w:ascii="ＭＳ 明朝" w:eastAsia="ＭＳ 明朝" w:hAnsi="ＭＳ 明朝" w:hint="eastAsia"/>
          <w:spacing w:val="-5"/>
        </w:rPr>
        <w:t>にいすみ市</w:t>
      </w:r>
      <w:r w:rsidRPr="006141E2">
        <w:rPr>
          <w:rFonts w:ascii="ＭＳ 明朝" w:eastAsia="ＭＳ 明朝" w:hAnsi="ＭＳ 明朝" w:hint="eastAsia"/>
        </w:rPr>
        <w:t>から転</w:t>
      </w:r>
      <w:r w:rsidRPr="006141E2">
        <w:rPr>
          <w:rFonts w:ascii="ＭＳ 明朝" w:eastAsia="ＭＳ 明朝" w:hAnsi="ＭＳ 明朝" w:hint="eastAsia"/>
          <w:spacing w:val="-5"/>
        </w:rPr>
        <w:t>出</w:t>
      </w:r>
      <w:r w:rsidRPr="006141E2">
        <w:rPr>
          <w:rFonts w:ascii="ＭＳ 明朝" w:eastAsia="ＭＳ 明朝" w:hAnsi="ＭＳ 明朝" w:hint="eastAsia"/>
        </w:rPr>
        <w:t>した場合：</w:t>
      </w:r>
      <w:r w:rsidRPr="006141E2">
        <w:rPr>
          <w:rFonts w:ascii="ＭＳ 明朝" w:eastAsia="ＭＳ 明朝" w:hAnsi="ＭＳ 明朝" w:hint="eastAsia"/>
          <w:spacing w:val="-5"/>
        </w:rPr>
        <w:t>半額</w:t>
      </w:r>
    </w:p>
    <w:p w14:paraId="1A40D2D2" w14:textId="77777777" w:rsidR="00E7401D" w:rsidRPr="006141E2" w:rsidRDefault="00E7401D" w:rsidP="00E7401D">
      <w:pPr>
        <w:pStyle w:val="a3"/>
        <w:kinsoku w:val="0"/>
        <w:overflowPunct w:val="0"/>
        <w:spacing w:before="156"/>
        <w:jc w:val="both"/>
        <w:rPr>
          <w:rFonts w:ascii="ＭＳ 明朝" w:eastAsia="ＭＳ 明朝" w:hAnsi="ＭＳ 明朝"/>
          <w:spacing w:val="-2"/>
        </w:rPr>
      </w:pPr>
    </w:p>
    <w:p w14:paraId="48C78A01" w14:textId="1587EAA1" w:rsidR="00E50F9D" w:rsidRPr="006141E2" w:rsidRDefault="001C4A8F" w:rsidP="00E7401D">
      <w:pPr>
        <w:pStyle w:val="a3"/>
        <w:kinsoku w:val="0"/>
        <w:overflowPunct w:val="0"/>
        <w:spacing w:before="156"/>
        <w:jc w:val="both"/>
        <w:rPr>
          <w:rFonts w:ascii="ＭＳ 明朝" w:eastAsia="ＭＳ 明朝" w:hAnsi="ＭＳ 明朝"/>
        </w:rPr>
      </w:pPr>
      <w:r w:rsidRPr="006141E2">
        <w:rPr>
          <w:rFonts w:ascii="ＭＳ 明朝" w:eastAsia="ＭＳ 明朝" w:hAnsi="ＭＳ 明朝" w:hint="eastAsia"/>
        </w:rPr>
        <w:t>２</w:t>
      </w:r>
      <w:r w:rsidR="00E7401D" w:rsidRPr="006141E2">
        <w:rPr>
          <w:rFonts w:ascii="ＭＳ 明朝" w:eastAsia="ＭＳ 明朝" w:hAnsi="ＭＳ 明朝" w:hint="eastAsia"/>
        </w:rPr>
        <w:t xml:space="preserve">　</w:t>
      </w:r>
      <w:r w:rsidRPr="006141E2">
        <w:rPr>
          <w:rFonts w:ascii="ＭＳ 明朝" w:eastAsia="ＭＳ 明朝" w:hAnsi="ＭＳ 明朝" w:hint="eastAsia"/>
        </w:rPr>
        <w:t>同意事項</w:t>
      </w:r>
    </w:p>
    <w:p w14:paraId="2A062979" w14:textId="43E47BD6" w:rsidR="00E50F9D" w:rsidRPr="006141E2" w:rsidRDefault="001C4A8F" w:rsidP="00E7401D">
      <w:pPr>
        <w:pStyle w:val="a3"/>
        <w:numPr>
          <w:ilvl w:val="0"/>
          <w:numId w:val="5"/>
        </w:numPr>
        <w:kinsoku w:val="0"/>
        <w:overflowPunct w:val="0"/>
        <w:spacing w:before="78" w:line="307" w:lineRule="auto"/>
        <w:ind w:leftChars="100" w:left="640" w:right="120"/>
        <w:jc w:val="both"/>
        <w:rPr>
          <w:rFonts w:ascii="ＭＳ 明朝" w:eastAsia="ＭＳ 明朝" w:hAnsi="ＭＳ 明朝"/>
        </w:rPr>
      </w:pPr>
      <w:r w:rsidRPr="006141E2">
        <w:rPr>
          <w:rFonts w:ascii="ＭＳ 明朝" w:eastAsia="ＭＳ 明朝" w:hAnsi="ＭＳ 明朝" w:hint="eastAsia"/>
        </w:rPr>
        <w:t>移住支援金の交付要件及び返還要件等の該当の有無を確認するため、必要な範囲において</w:t>
      </w:r>
      <w:r w:rsidR="00260DB4" w:rsidRPr="006141E2">
        <w:rPr>
          <w:rFonts w:ascii="ＭＳ 明朝" w:eastAsia="ＭＳ 明朝" w:hAnsi="ＭＳ 明朝" w:hint="eastAsia"/>
        </w:rPr>
        <w:t>いすみ</w:t>
      </w:r>
      <w:r w:rsidRPr="006141E2">
        <w:rPr>
          <w:rFonts w:ascii="ＭＳ 明朝" w:eastAsia="ＭＳ 明朝" w:hAnsi="ＭＳ 明朝" w:hint="eastAsia"/>
        </w:rPr>
        <w:t>市が住民基本台帳に記録されている事項を閲覧すること及び就業先へ就業状況の</w:t>
      </w:r>
      <w:r w:rsidR="00260DB4" w:rsidRPr="006141E2">
        <w:rPr>
          <w:rFonts w:ascii="ＭＳ 明朝" w:eastAsia="ＭＳ 明朝" w:hAnsi="ＭＳ 明朝" w:hint="eastAsia"/>
        </w:rPr>
        <w:t>調査</w:t>
      </w:r>
      <w:r w:rsidRPr="006141E2">
        <w:rPr>
          <w:rFonts w:ascii="ＭＳ 明朝" w:eastAsia="ＭＳ 明朝" w:hAnsi="ＭＳ 明朝" w:hint="eastAsia"/>
        </w:rPr>
        <w:t>を実施することに同意します。</w:t>
      </w:r>
    </w:p>
    <w:p w14:paraId="2D5FEB19" w14:textId="70BA2DB8" w:rsidR="00E50F9D" w:rsidRPr="006141E2" w:rsidRDefault="00260DB4" w:rsidP="00E7401D">
      <w:pPr>
        <w:pStyle w:val="a3"/>
        <w:numPr>
          <w:ilvl w:val="0"/>
          <w:numId w:val="5"/>
        </w:numPr>
        <w:kinsoku w:val="0"/>
        <w:overflowPunct w:val="0"/>
        <w:spacing w:line="307" w:lineRule="auto"/>
        <w:ind w:leftChars="100" w:left="640" w:right="109"/>
        <w:jc w:val="both"/>
        <w:rPr>
          <w:rFonts w:ascii="ＭＳ 明朝" w:eastAsia="ＭＳ 明朝" w:hAnsi="ＭＳ 明朝"/>
          <w:spacing w:val="-3"/>
        </w:rPr>
      </w:pPr>
      <w:r w:rsidRPr="006141E2">
        <w:rPr>
          <w:rFonts w:ascii="ＭＳ 明朝" w:eastAsia="ＭＳ 明朝" w:hAnsi="ＭＳ 明朝" w:hint="eastAsia"/>
        </w:rPr>
        <w:t>いすみ</w:t>
      </w:r>
      <w:r w:rsidR="001C4A8F" w:rsidRPr="006141E2">
        <w:rPr>
          <w:rFonts w:ascii="ＭＳ 明朝" w:eastAsia="ＭＳ 明朝" w:hAnsi="ＭＳ 明朝" w:hint="eastAsia"/>
        </w:rPr>
        <w:t>市が、</w:t>
      </w:r>
      <w:r w:rsidR="001A5F21" w:rsidRPr="006141E2">
        <w:rPr>
          <w:rFonts w:ascii="ＭＳ 明朝" w:eastAsia="ＭＳ 明朝" w:hAnsi="ＭＳ 明朝" w:hint="eastAsia"/>
        </w:rPr>
        <w:t>いすみ市</w:t>
      </w:r>
      <w:r w:rsidR="00A73708" w:rsidRPr="006141E2">
        <w:rPr>
          <w:rFonts w:ascii="ＭＳ 明朝" w:eastAsia="ＭＳ 明朝" w:hAnsi="ＭＳ 明朝" w:hint="eastAsia"/>
        </w:rPr>
        <w:t>移住支援</w:t>
      </w:r>
      <w:r w:rsidR="001A5F21" w:rsidRPr="006141E2">
        <w:rPr>
          <w:rFonts w:ascii="ＭＳ 明朝" w:eastAsia="ＭＳ 明朝" w:hAnsi="ＭＳ 明朝" w:hint="eastAsia"/>
        </w:rPr>
        <w:t>事業の実施に際して得た</w:t>
      </w:r>
      <w:r w:rsidR="001C4A8F" w:rsidRPr="006141E2">
        <w:rPr>
          <w:rFonts w:ascii="ＭＳ 明朝" w:eastAsia="ＭＳ 明朝" w:hAnsi="ＭＳ 明朝" w:hint="eastAsia"/>
        </w:rPr>
        <w:t>個人情報について、</w:t>
      </w:r>
      <w:r w:rsidR="00542425" w:rsidRPr="006141E2">
        <w:rPr>
          <w:rFonts w:ascii="ＭＳ 明朝" w:eastAsia="ＭＳ 明朝" w:hAnsi="ＭＳ 明朝" w:hint="eastAsia"/>
        </w:rPr>
        <w:t>交付申請内容の審査、</w:t>
      </w:r>
      <w:r w:rsidR="00572052" w:rsidRPr="006141E2">
        <w:rPr>
          <w:rFonts w:ascii="ＭＳ 明朝" w:eastAsia="ＭＳ 明朝" w:hAnsi="ＭＳ 明朝" w:hint="eastAsia"/>
        </w:rPr>
        <w:t>都道府県において実施する移住支援事業の円滑な実施、</w:t>
      </w:r>
      <w:r w:rsidR="001C4A8F" w:rsidRPr="006141E2">
        <w:rPr>
          <w:rFonts w:ascii="ＭＳ 明朝" w:eastAsia="ＭＳ 明朝" w:hAnsi="ＭＳ 明朝" w:hint="eastAsia"/>
          <w:spacing w:val="-11"/>
        </w:rPr>
        <w:t>国への実施状況の報告等のため、国、</w:t>
      </w:r>
      <w:r w:rsidR="00572052" w:rsidRPr="006141E2">
        <w:rPr>
          <w:rFonts w:ascii="ＭＳ 明朝" w:eastAsia="ＭＳ 明朝" w:hAnsi="ＭＳ 明朝" w:hint="eastAsia"/>
          <w:spacing w:val="-11"/>
        </w:rPr>
        <w:t>都道府県</w:t>
      </w:r>
      <w:r w:rsidR="001C4A8F" w:rsidRPr="006141E2">
        <w:rPr>
          <w:rFonts w:ascii="ＭＳ 明朝" w:eastAsia="ＭＳ 明朝" w:hAnsi="ＭＳ 明朝" w:hint="eastAsia"/>
          <w:spacing w:val="-11"/>
        </w:rPr>
        <w:t>、他の市区町</w:t>
      </w:r>
      <w:r w:rsidR="001C4A8F" w:rsidRPr="006141E2">
        <w:rPr>
          <w:rFonts w:ascii="ＭＳ 明朝" w:eastAsia="ＭＳ 明朝" w:hAnsi="ＭＳ 明朝" w:hint="eastAsia"/>
          <w:spacing w:val="-3"/>
        </w:rPr>
        <w:t>村に提供することに同意します。</w:t>
      </w:r>
    </w:p>
    <w:p w14:paraId="707496CE" w14:textId="3178D019" w:rsidR="003E77D9" w:rsidRPr="006141E2" w:rsidRDefault="003E77D9" w:rsidP="00E7401D">
      <w:pPr>
        <w:pStyle w:val="a3"/>
        <w:numPr>
          <w:ilvl w:val="0"/>
          <w:numId w:val="5"/>
        </w:numPr>
        <w:kinsoku w:val="0"/>
        <w:overflowPunct w:val="0"/>
        <w:spacing w:line="307" w:lineRule="auto"/>
        <w:ind w:leftChars="100" w:left="640" w:right="109"/>
        <w:rPr>
          <w:rFonts w:ascii="ＭＳ 明朝" w:eastAsia="ＭＳ 明朝" w:hAnsi="ＭＳ 明朝"/>
          <w:spacing w:val="-3"/>
        </w:rPr>
      </w:pPr>
      <w:r w:rsidRPr="006141E2">
        <w:rPr>
          <w:rFonts w:ascii="ＭＳ 明朝" w:eastAsia="ＭＳ 明朝" w:hAnsi="ＭＳ 明朝" w:cs="Times New Roman"/>
        </w:rPr>
        <w:t>（公財）千葉県産業振興センターから千葉県地域課題</w:t>
      </w:r>
      <w:r w:rsidR="00A64DAE" w:rsidRPr="006141E2">
        <w:rPr>
          <w:rFonts w:ascii="ＭＳ 明朝" w:eastAsia="ＭＳ 明朝" w:hAnsi="ＭＳ 明朝" w:cs="Times New Roman"/>
        </w:rPr>
        <w:t>解決型起業支援事業の交付決定を受けている対象者の場合、</w:t>
      </w:r>
      <w:r w:rsidR="00643B9D" w:rsidRPr="006141E2">
        <w:rPr>
          <w:rFonts w:ascii="ＭＳ 明朝" w:eastAsia="ＭＳ 明朝" w:hAnsi="ＭＳ 明朝" w:cs="Times New Roman" w:hint="eastAsia"/>
        </w:rPr>
        <w:t>い</w:t>
      </w:r>
      <w:bookmarkStart w:id="0" w:name="_GoBack"/>
      <w:bookmarkEnd w:id="0"/>
      <w:r w:rsidR="00643B9D" w:rsidRPr="006141E2">
        <w:rPr>
          <w:rFonts w:ascii="ＭＳ 明朝" w:eastAsia="ＭＳ 明朝" w:hAnsi="ＭＳ 明朝" w:cs="Times New Roman" w:hint="eastAsia"/>
        </w:rPr>
        <w:t>すみ市が</w:t>
      </w:r>
      <w:r w:rsidR="00A64DAE" w:rsidRPr="006141E2">
        <w:rPr>
          <w:rFonts w:ascii="ＭＳ 明朝" w:eastAsia="ＭＳ 明朝" w:hAnsi="ＭＳ 明朝" w:cs="Times New Roman"/>
        </w:rPr>
        <w:t>次の</w:t>
      </w:r>
      <w:r w:rsidRPr="006141E2">
        <w:rPr>
          <w:rFonts w:ascii="ＭＳ 明朝" w:eastAsia="ＭＳ 明朝" w:hAnsi="ＭＳ 明朝" w:cs="Times New Roman"/>
        </w:rPr>
        <w:t>事項の取扱いを</w:t>
      </w:r>
      <w:r w:rsidR="00A64DAE" w:rsidRPr="006141E2">
        <w:rPr>
          <w:rFonts w:ascii="ＭＳ 明朝" w:eastAsia="ＭＳ 明朝" w:hAnsi="ＭＳ 明朝" w:cs="Times New Roman" w:hint="eastAsia"/>
        </w:rPr>
        <w:t>することに同意</w:t>
      </w:r>
      <w:r w:rsidRPr="006141E2">
        <w:rPr>
          <w:rFonts w:ascii="ＭＳ 明朝" w:eastAsia="ＭＳ 明朝" w:hAnsi="ＭＳ 明朝" w:cs="Times New Roman"/>
        </w:rPr>
        <w:t>します。</w:t>
      </w:r>
    </w:p>
    <w:p w14:paraId="43CA3F11" w14:textId="24E185A3" w:rsidR="003E77D9" w:rsidRPr="006141E2" w:rsidRDefault="00E7401D" w:rsidP="00E7401D">
      <w:pPr>
        <w:overflowPunct w:val="0"/>
        <w:autoSpaceDE/>
        <w:autoSpaceDN/>
        <w:adjustRightInd/>
        <w:ind w:left="880" w:hangingChars="400" w:hanging="880"/>
        <w:rPr>
          <w:rFonts w:ascii="ＭＳ 明朝" w:eastAsia="ＭＳ 明朝" w:hAnsi="ＭＳ 明朝" w:cs="Times New Roman"/>
        </w:rPr>
      </w:pPr>
      <w:r w:rsidRPr="006141E2">
        <w:rPr>
          <w:rFonts w:ascii="ＭＳ 明朝" w:eastAsia="ＭＳ 明朝" w:hAnsi="ＭＳ 明朝" w:cs="Times New Roman" w:hint="eastAsia"/>
        </w:rPr>
        <w:t xml:space="preserve">　　</w:t>
      </w:r>
      <w:r w:rsidR="00A64DAE" w:rsidRPr="006141E2">
        <w:rPr>
          <w:rFonts w:ascii="ＭＳ 明朝" w:eastAsia="ＭＳ 明朝" w:hAnsi="ＭＳ 明朝" w:cs="Times New Roman" w:hint="eastAsia"/>
        </w:rPr>
        <w:t xml:space="preserve">ア　</w:t>
      </w:r>
      <w:r w:rsidR="003E77D9" w:rsidRPr="006141E2">
        <w:rPr>
          <w:rFonts w:ascii="ＭＳ 明朝" w:eastAsia="ＭＳ 明朝" w:hAnsi="ＭＳ 明朝" w:cs="Times New Roman" w:hint="eastAsia"/>
        </w:rPr>
        <w:t>いすみ市</w:t>
      </w:r>
      <w:r w:rsidR="003E77D9" w:rsidRPr="006141E2">
        <w:rPr>
          <w:rFonts w:ascii="ＭＳ 明朝" w:eastAsia="ＭＳ 明朝" w:hAnsi="ＭＳ 明朝" w:cs="Times New Roman"/>
        </w:rPr>
        <w:t>は、移住支援金の交付を決定した場合、（公財）千葉県産業振興センターに対し、交付決定者の氏名及び交付決定日を、</w:t>
      </w:r>
      <w:r w:rsidR="006141E2" w:rsidRPr="006141E2">
        <w:rPr>
          <w:rFonts w:ascii="ＭＳ 明朝" w:eastAsia="ＭＳ 明朝" w:hAnsi="ＭＳ 明朝" w:cs="Times New Roman" w:hint="eastAsia"/>
        </w:rPr>
        <w:t>千葉県地域課題解決型起業支援事業補助金交付決定通知書</w:t>
      </w:r>
      <w:r w:rsidR="003E77D9" w:rsidRPr="006141E2">
        <w:rPr>
          <w:rFonts w:ascii="ＭＳ 明朝" w:eastAsia="ＭＳ 明朝" w:hAnsi="ＭＳ 明朝" w:cs="Times New Roman"/>
        </w:rPr>
        <w:t>の写しを添えて通知します。</w:t>
      </w:r>
    </w:p>
    <w:p w14:paraId="40E24E1C" w14:textId="2276DC81" w:rsidR="003E77D9" w:rsidRPr="006141E2" w:rsidRDefault="00E7401D" w:rsidP="00E7401D">
      <w:pPr>
        <w:ind w:left="880" w:hangingChars="400" w:hanging="880"/>
        <w:rPr>
          <w:rFonts w:ascii="ＭＳ 明朝" w:eastAsia="ＭＳ 明朝" w:hAnsi="ＭＳ 明朝" w:cs="Times New Roman"/>
        </w:rPr>
      </w:pPr>
      <w:r w:rsidRPr="006141E2">
        <w:rPr>
          <w:rFonts w:ascii="ＭＳ 明朝" w:eastAsia="ＭＳ 明朝" w:hAnsi="ＭＳ 明朝" w:cs="Times New Roman" w:hint="eastAsia"/>
        </w:rPr>
        <w:t xml:space="preserve">　　</w:t>
      </w:r>
      <w:r w:rsidR="00A64DAE" w:rsidRPr="006141E2">
        <w:rPr>
          <w:rFonts w:ascii="ＭＳ 明朝" w:eastAsia="ＭＳ 明朝" w:hAnsi="ＭＳ 明朝" w:cs="Times New Roman" w:hint="eastAsia"/>
        </w:rPr>
        <w:t>イ</w:t>
      </w:r>
      <w:r w:rsidRPr="006141E2">
        <w:rPr>
          <w:rFonts w:ascii="ＭＳ 明朝" w:eastAsia="ＭＳ 明朝" w:hAnsi="ＭＳ 明朝" w:cs="Times New Roman" w:hint="eastAsia"/>
        </w:rPr>
        <w:t xml:space="preserve">　</w:t>
      </w:r>
      <w:r w:rsidR="003E77D9" w:rsidRPr="006141E2">
        <w:rPr>
          <w:rFonts w:ascii="ＭＳ 明朝" w:eastAsia="ＭＳ 明朝" w:hAnsi="ＭＳ 明朝" w:cs="Times New Roman"/>
        </w:rPr>
        <w:t>（公財）千葉県産業振興センターが千葉県地域課題解決型起業支援事業補助金の交付決定を取</w:t>
      </w:r>
      <w:r w:rsidR="00293855" w:rsidRPr="006141E2">
        <w:rPr>
          <w:rFonts w:ascii="ＭＳ 明朝" w:eastAsia="ＭＳ 明朝" w:hAnsi="ＭＳ 明朝" w:cs="Times New Roman" w:hint="eastAsia"/>
        </w:rPr>
        <w:t>り</w:t>
      </w:r>
      <w:r w:rsidR="003E77D9" w:rsidRPr="006141E2">
        <w:rPr>
          <w:rFonts w:ascii="ＭＳ 明朝" w:eastAsia="ＭＳ 明朝" w:hAnsi="ＭＳ 明朝" w:cs="Times New Roman"/>
        </w:rPr>
        <w:t>消した場合、</w:t>
      </w:r>
      <w:r w:rsidR="003E77D9" w:rsidRPr="006141E2">
        <w:rPr>
          <w:rFonts w:ascii="ＭＳ 明朝" w:eastAsia="ＭＳ 明朝" w:hAnsi="ＭＳ 明朝" w:cs="Times New Roman" w:hint="eastAsia"/>
        </w:rPr>
        <w:t>いすみ</w:t>
      </w:r>
      <w:r w:rsidR="003E77D9" w:rsidRPr="006141E2">
        <w:rPr>
          <w:rFonts w:ascii="ＭＳ 明朝" w:eastAsia="ＭＳ 明朝" w:hAnsi="ＭＳ 明朝" w:cs="Times New Roman"/>
        </w:rPr>
        <w:t>市は、移住支援金に係る交付決定取消事務を行うために必要な範囲で、（公財）千葉県産業振興センターから千葉県地域課題解決型起業支援事業補助金に係る交付決定取消に関する情報の提供を受けます。</w:t>
      </w:r>
    </w:p>
    <w:p w14:paraId="44DB6755" w14:textId="6B33A01E" w:rsidR="003E77D9" w:rsidRPr="006141E2" w:rsidRDefault="00A64DAE" w:rsidP="00E7401D">
      <w:pPr>
        <w:ind w:left="880" w:hangingChars="400" w:hanging="880"/>
        <w:rPr>
          <w:rFonts w:ascii="ＭＳ 明朝" w:eastAsia="ＭＳ 明朝" w:hAnsi="ＭＳ 明朝" w:cs="Times New Roman"/>
        </w:rPr>
      </w:pPr>
      <w:r w:rsidRPr="006141E2">
        <w:rPr>
          <w:rFonts w:ascii="ＭＳ 明朝" w:eastAsia="ＭＳ 明朝" w:hAnsi="ＭＳ 明朝" w:cs="Times New Roman"/>
        </w:rPr>
        <w:t xml:space="preserve">　</w:t>
      </w:r>
      <w:r w:rsidRPr="006141E2">
        <w:rPr>
          <w:rFonts w:ascii="ＭＳ 明朝" w:eastAsia="ＭＳ 明朝" w:hAnsi="ＭＳ 明朝" w:cs="Times New Roman" w:hint="eastAsia"/>
        </w:rPr>
        <w:t xml:space="preserve">　ウ　</w:t>
      </w:r>
      <w:r w:rsidR="003E77D9" w:rsidRPr="006141E2">
        <w:rPr>
          <w:rFonts w:ascii="ＭＳ 明朝" w:eastAsia="ＭＳ 明朝" w:hAnsi="ＭＳ 明朝" w:cs="Times New Roman"/>
        </w:rPr>
        <w:t>千葉県地域課題解決型起業支援事業に係る伴走支援に必要があるとして（公財）千葉県産業振興センターから求めがあった場合、</w:t>
      </w:r>
      <w:r w:rsidR="003E77D9" w:rsidRPr="006141E2">
        <w:rPr>
          <w:rFonts w:ascii="ＭＳ 明朝" w:eastAsia="ＭＳ 明朝" w:hAnsi="ＭＳ 明朝" w:cs="Times New Roman" w:hint="eastAsia"/>
        </w:rPr>
        <w:t>いすみ</w:t>
      </w:r>
      <w:r w:rsidR="003E77D9" w:rsidRPr="006141E2">
        <w:rPr>
          <w:rFonts w:ascii="ＭＳ 明朝" w:eastAsia="ＭＳ 明朝" w:hAnsi="ＭＳ 明朝" w:cs="Times New Roman"/>
        </w:rPr>
        <w:t>市</w:t>
      </w:r>
      <w:r w:rsidR="003E77D9" w:rsidRPr="006141E2">
        <w:rPr>
          <w:rFonts w:ascii="ＭＳ 明朝" w:eastAsia="ＭＳ 明朝" w:hAnsi="ＭＳ 明朝" w:cs="Times New Roman" w:hint="eastAsia"/>
        </w:rPr>
        <w:t>は、いすみ市</w:t>
      </w:r>
      <w:r w:rsidR="003E77D9" w:rsidRPr="006141E2">
        <w:rPr>
          <w:rFonts w:ascii="ＭＳ 明朝" w:eastAsia="ＭＳ 明朝" w:hAnsi="ＭＳ 明朝" w:cs="Times New Roman"/>
        </w:rPr>
        <w:t>の把握している住所及び連絡先を（公財）千葉県産業振興センターに情報提供します。</w:t>
      </w:r>
    </w:p>
    <w:p w14:paraId="76E6305C" w14:textId="77777777" w:rsidR="00A64DAE" w:rsidRPr="006141E2" w:rsidRDefault="00A64DAE" w:rsidP="003E77D9">
      <w:pPr>
        <w:ind w:left="840" w:hanging="840"/>
        <w:rPr>
          <w:rFonts w:ascii="ＭＳ 明朝" w:eastAsia="ＭＳ 明朝" w:hAnsi="ＭＳ 明朝" w:cs="Times New Roman"/>
        </w:rPr>
      </w:pPr>
    </w:p>
    <w:p w14:paraId="283F2912" w14:textId="77777777" w:rsidR="00E50F9D" w:rsidRPr="006141E2" w:rsidRDefault="001C4A8F">
      <w:pPr>
        <w:pStyle w:val="a3"/>
        <w:tabs>
          <w:tab w:val="left" w:pos="662"/>
          <w:tab w:val="left" w:pos="1325"/>
        </w:tabs>
        <w:kinsoku w:val="0"/>
        <w:overflowPunct w:val="0"/>
        <w:spacing w:before="154"/>
        <w:ind w:right="537"/>
        <w:jc w:val="right"/>
        <w:rPr>
          <w:rFonts w:ascii="ＭＳ 明朝" w:eastAsia="ＭＳ 明朝" w:hAnsi="ＭＳ 明朝"/>
        </w:rPr>
      </w:pPr>
      <w:r w:rsidRPr="006141E2">
        <w:rPr>
          <w:rFonts w:ascii="ＭＳ 明朝" w:eastAsia="ＭＳ 明朝" w:hAnsi="ＭＳ 明朝" w:hint="eastAsia"/>
        </w:rPr>
        <w:t>年</w:t>
      </w:r>
      <w:r w:rsidRPr="006141E2">
        <w:rPr>
          <w:rFonts w:ascii="ＭＳ 明朝" w:eastAsia="ＭＳ 明朝" w:hAnsi="ＭＳ 明朝"/>
        </w:rPr>
        <w:tab/>
      </w:r>
      <w:r w:rsidRPr="006141E2">
        <w:rPr>
          <w:rFonts w:ascii="ＭＳ 明朝" w:eastAsia="ＭＳ 明朝" w:hAnsi="ＭＳ 明朝" w:hint="eastAsia"/>
        </w:rPr>
        <w:t>月</w:t>
      </w:r>
      <w:r w:rsidRPr="006141E2">
        <w:rPr>
          <w:rFonts w:ascii="ＭＳ 明朝" w:eastAsia="ＭＳ 明朝" w:hAnsi="ＭＳ 明朝"/>
        </w:rPr>
        <w:tab/>
      </w:r>
      <w:r w:rsidRPr="006141E2">
        <w:rPr>
          <w:rFonts w:ascii="ＭＳ 明朝" w:eastAsia="ＭＳ 明朝" w:hAnsi="ＭＳ 明朝" w:hint="eastAsia"/>
        </w:rPr>
        <w:t>日</w:t>
      </w:r>
    </w:p>
    <w:p w14:paraId="1A176E4F" w14:textId="77777777" w:rsidR="00E50F9D" w:rsidRPr="006141E2" w:rsidRDefault="00E50F9D">
      <w:pPr>
        <w:pStyle w:val="a3"/>
        <w:kinsoku w:val="0"/>
        <w:overflowPunct w:val="0"/>
        <w:rPr>
          <w:rFonts w:ascii="ＭＳ 明朝" w:eastAsia="ＭＳ 明朝" w:hAnsi="ＭＳ 明朝"/>
        </w:rPr>
      </w:pPr>
    </w:p>
    <w:p w14:paraId="08CA2647" w14:textId="3CDFF38B" w:rsidR="00182FC1" w:rsidRPr="006141E2" w:rsidRDefault="003E77D9">
      <w:pPr>
        <w:pStyle w:val="a3"/>
        <w:kinsoku w:val="0"/>
        <w:overflowPunct w:val="0"/>
        <w:rPr>
          <w:rFonts w:ascii="ＭＳ 明朝" w:eastAsia="ＭＳ 明朝" w:hAnsi="ＭＳ 明朝"/>
        </w:rPr>
      </w:pPr>
      <w:r w:rsidRPr="006141E2">
        <w:rPr>
          <w:rFonts w:ascii="ＭＳ 明朝" w:eastAsia="ＭＳ 明朝" w:hAnsi="ＭＳ 明朝" w:hint="eastAsia"/>
        </w:rPr>
        <w:t xml:space="preserve">いすみ市長　　　</w:t>
      </w:r>
      <w:r w:rsidR="003331E4" w:rsidRPr="006141E2">
        <w:rPr>
          <w:rFonts w:ascii="ＭＳ 明朝" w:eastAsia="ＭＳ 明朝" w:hAnsi="ＭＳ 明朝" w:hint="eastAsia"/>
        </w:rPr>
        <w:t xml:space="preserve">　　　　　　</w:t>
      </w:r>
      <w:r w:rsidRPr="006141E2">
        <w:rPr>
          <w:rFonts w:ascii="ＭＳ 明朝" w:eastAsia="ＭＳ 明朝" w:hAnsi="ＭＳ 明朝" w:hint="eastAsia"/>
        </w:rPr>
        <w:t xml:space="preserve">　　　　様</w:t>
      </w:r>
    </w:p>
    <w:p w14:paraId="40F367D6" w14:textId="5EF01F2C" w:rsidR="00E50F9D" w:rsidRPr="006141E2" w:rsidRDefault="00E50F9D">
      <w:pPr>
        <w:pStyle w:val="a3"/>
        <w:kinsoku w:val="0"/>
        <w:overflowPunct w:val="0"/>
        <w:spacing w:before="4"/>
        <w:rPr>
          <w:rFonts w:ascii="ＭＳ 明朝" w:eastAsia="ＭＳ 明朝" w:hAnsi="ＭＳ 明朝"/>
        </w:rPr>
      </w:pPr>
    </w:p>
    <w:p w14:paraId="3CE8CF6C" w14:textId="6750C6E6" w:rsidR="00C81694" w:rsidRPr="006141E2" w:rsidRDefault="00C81694" w:rsidP="00C81694">
      <w:pPr>
        <w:pStyle w:val="a3"/>
        <w:kinsoku w:val="0"/>
        <w:wordWrap w:val="0"/>
        <w:overflowPunct w:val="0"/>
        <w:spacing w:before="4"/>
        <w:jc w:val="right"/>
        <w:rPr>
          <w:rFonts w:ascii="ＭＳ 明朝" w:eastAsia="ＭＳ 明朝" w:hAnsi="ＭＳ 明朝"/>
          <w:u w:val="single"/>
        </w:rPr>
      </w:pPr>
      <w:r w:rsidRPr="006141E2">
        <w:rPr>
          <w:rFonts w:ascii="ＭＳ 明朝" w:eastAsia="ＭＳ 明朝" w:hAnsi="ＭＳ 明朝" w:hint="eastAsia"/>
          <w:u w:val="single"/>
        </w:rPr>
        <w:t xml:space="preserve">申請者氏名（自署）　　　　　　　　　　　　　　　　</w:t>
      </w:r>
    </w:p>
    <w:p w14:paraId="4E5CD94B" w14:textId="77777777" w:rsidR="00C81694" w:rsidRPr="006141E2" w:rsidRDefault="00C81694" w:rsidP="00C81694">
      <w:pPr>
        <w:pStyle w:val="a3"/>
        <w:kinsoku w:val="0"/>
        <w:overflowPunct w:val="0"/>
        <w:spacing w:before="4"/>
        <w:rPr>
          <w:rFonts w:ascii="ＭＳ 明朝" w:eastAsia="ＭＳ 明朝" w:hAnsi="ＭＳ 明朝"/>
        </w:rPr>
        <w:sectPr w:rsidR="00C81694" w:rsidRPr="006141E2" w:rsidSect="00E7401D">
          <w:type w:val="continuous"/>
          <w:pgSz w:w="11910" w:h="16840" w:code="9"/>
          <w:pgMar w:top="851" w:right="851" w:bottom="340" w:left="851" w:header="567" w:footer="170" w:gutter="0"/>
          <w:cols w:space="720"/>
          <w:noEndnote/>
          <w:docGrid w:linePitch="302" w:charSpace="-2391"/>
        </w:sectPr>
      </w:pPr>
    </w:p>
    <w:p w14:paraId="20EB429E" w14:textId="6F68A419" w:rsidR="00C81694" w:rsidRPr="006141E2" w:rsidRDefault="00C81694" w:rsidP="00C81694">
      <w:pPr>
        <w:pStyle w:val="a3"/>
        <w:kinsoku w:val="0"/>
        <w:overflowPunct w:val="0"/>
        <w:spacing w:before="4"/>
        <w:rPr>
          <w:rFonts w:ascii="ＭＳ 明朝" w:eastAsia="ＭＳ 明朝" w:hAnsi="ＭＳ 明朝"/>
          <w:sz w:val="24"/>
          <w:szCs w:val="24"/>
        </w:rPr>
      </w:pPr>
    </w:p>
    <w:sectPr w:rsidR="00C81694" w:rsidRPr="006141E2" w:rsidSect="00C81694">
      <w:headerReference w:type="default" r:id="rId7"/>
      <w:pgSz w:w="11910" w:h="16840" w:code="9"/>
      <w:pgMar w:top="851" w:right="851" w:bottom="851" w:left="851" w:header="567" w:footer="720" w:gutter="0"/>
      <w:cols w:space="720"/>
      <w:noEndnote/>
      <w:docGrid w:linePitch="302" w:charSpace="-2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07E4B" w14:textId="77777777" w:rsidR="00631F37" w:rsidRDefault="00631F37" w:rsidP="00631F37">
      <w:r>
        <w:separator/>
      </w:r>
    </w:p>
  </w:endnote>
  <w:endnote w:type="continuationSeparator" w:id="0">
    <w:p w14:paraId="7136AA51" w14:textId="77777777" w:rsidR="00631F37" w:rsidRDefault="00631F37" w:rsidP="0063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12B01" w14:textId="77777777" w:rsidR="00631F37" w:rsidRDefault="00631F37" w:rsidP="00631F37">
      <w:r>
        <w:separator/>
      </w:r>
    </w:p>
  </w:footnote>
  <w:footnote w:type="continuationSeparator" w:id="0">
    <w:p w14:paraId="29E34542" w14:textId="77777777" w:rsidR="00631F37" w:rsidRDefault="00631F37" w:rsidP="0063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E312C" w14:textId="7032FEDF" w:rsidR="00C81694" w:rsidRPr="00A1378A" w:rsidRDefault="00C81694" w:rsidP="00A1378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B5DD7"/>
    <w:multiLevelType w:val="hybridMultilevel"/>
    <w:tmpl w:val="C20021FE"/>
    <w:lvl w:ilvl="0" w:tplc="BD701474">
      <w:start w:val="1"/>
      <w:numFmt w:val="decimalEnclosedParen"/>
      <w:lvlText w:val="%1"/>
      <w:lvlJc w:val="left"/>
      <w:pPr>
        <w:ind w:left="846" w:hanging="4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1" w15:restartNumberingAfterBreak="0">
    <w:nsid w:val="47D50013"/>
    <w:multiLevelType w:val="hybridMultilevel"/>
    <w:tmpl w:val="F0742B26"/>
    <w:lvl w:ilvl="0" w:tplc="BD701474">
      <w:start w:val="1"/>
      <w:numFmt w:val="decimalEnclosedParen"/>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abstractNum w:abstractNumId="2" w15:restartNumberingAfterBreak="0">
    <w:nsid w:val="625D47DC"/>
    <w:multiLevelType w:val="multilevel"/>
    <w:tmpl w:val="1D16506A"/>
    <w:lvl w:ilvl="0">
      <w:start w:val="1"/>
      <w:numFmt w:val="decimalFullWidth"/>
      <w:lvlText w:val="（%1）"/>
      <w:lvlJc w:val="left"/>
      <w:pPr>
        <w:ind w:left="930" w:hanging="720"/>
      </w:pPr>
    </w:lvl>
    <w:lvl w:ilvl="1">
      <w:start w:val="1"/>
      <w:numFmt w:val="aiueoFullWidth"/>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
      <w:lvlText w:val="%9"/>
      <w:lvlJc w:val="left"/>
      <w:pPr>
        <w:ind w:left="3990" w:hanging="420"/>
      </w:pPr>
    </w:lvl>
  </w:abstractNum>
  <w:abstractNum w:abstractNumId="3" w15:restartNumberingAfterBreak="0">
    <w:nsid w:val="665E7126"/>
    <w:multiLevelType w:val="hybridMultilevel"/>
    <w:tmpl w:val="07DCD70C"/>
    <w:lvl w:ilvl="0" w:tplc="BD701474">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656D2E"/>
    <w:multiLevelType w:val="hybridMultilevel"/>
    <w:tmpl w:val="BCF0DC72"/>
    <w:lvl w:ilvl="0" w:tplc="8F042BD4">
      <w:start w:val="1"/>
      <w:numFmt w:val="decimalEnclosedParen"/>
      <w:lvlText w:val="%1"/>
      <w:lvlJc w:val="left"/>
      <w:pPr>
        <w:ind w:left="687" w:hanging="360"/>
      </w:pPr>
      <w:rPr>
        <w:rFonts w:hint="default"/>
      </w:rPr>
    </w:lvl>
    <w:lvl w:ilvl="1" w:tplc="04090017" w:tentative="1">
      <w:start w:val="1"/>
      <w:numFmt w:val="aiueoFullWidth"/>
      <w:lvlText w:val="(%2)"/>
      <w:lvlJc w:val="left"/>
      <w:pPr>
        <w:ind w:left="1207" w:hanging="440"/>
      </w:pPr>
    </w:lvl>
    <w:lvl w:ilvl="2" w:tplc="04090011" w:tentative="1">
      <w:start w:val="1"/>
      <w:numFmt w:val="decimalEnclosedCircle"/>
      <w:lvlText w:val="%3"/>
      <w:lvlJc w:val="left"/>
      <w:pPr>
        <w:ind w:left="1647" w:hanging="440"/>
      </w:pPr>
    </w:lvl>
    <w:lvl w:ilvl="3" w:tplc="0409000F" w:tentative="1">
      <w:start w:val="1"/>
      <w:numFmt w:val="decimal"/>
      <w:lvlText w:val="%4."/>
      <w:lvlJc w:val="left"/>
      <w:pPr>
        <w:ind w:left="2087" w:hanging="440"/>
      </w:pPr>
    </w:lvl>
    <w:lvl w:ilvl="4" w:tplc="04090017" w:tentative="1">
      <w:start w:val="1"/>
      <w:numFmt w:val="aiueoFullWidth"/>
      <w:lvlText w:val="(%5)"/>
      <w:lvlJc w:val="left"/>
      <w:pPr>
        <w:ind w:left="2527" w:hanging="440"/>
      </w:pPr>
    </w:lvl>
    <w:lvl w:ilvl="5" w:tplc="04090011" w:tentative="1">
      <w:start w:val="1"/>
      <w:numFmt w:val="decimalEnclosedCircle"/>
      <w:lvlText w:val="%6"/>
      <w:lvlJc w:val="left"/>
      <w:pPr>
        <w:ind w:left="2967" w:hanging="440"/>
      </w:pPr>
    </w:lvl>
    <w:lvl w:ilvl="6" w:tplc="0409000F" w:tentative="1">
      <w:start w:val="1"/>
      <w:numFmt w:val="decimal"/>
      <w:lvlText w:val="%7."/>
      <w:lvlJc w:val="left"/>
      <w:pPr>
        <w:ind w:left="3407" w:hanging="440"/>
      </w:pPr>
    </w:lvl>
    <w:lvl w:ilvl="7" w:tplc="04090017" w:tentative="1">
      <w:start w:val="1"/>
      <w:numFmt w:val="aiueoFullWidth"/>
      <w:lvlText w:val="(%8)"/>
      <w:lvlJc w:val="left"/>
      <w:pPr>
        <w:ind w:left="3847" w:hanging="440"/>
      </w:pPr>
    </w:lvl>
    <w:lvl w:ilvl="8" w:tplc="04090011" w:tentative="1">
      <w:start w:val="1"/>
      <w:numFmt w:val="decimalEnclosedCircle"/>
      <w:lvlText w:val="%9"/>
      <w:lvlJc w:val="left"/>
      <w:pPr>
        <w:ind w:left="4287" w:hanging="44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04"/>
  <w:drawingGridVerticalSpacing w:val="151"/>
  <w:displayHorizontalDrawingGridEvery w:val="0"/>
  <w:displayVerticalDrawingGridEvery w:val="2"/>
  <w:doNotShadeFormData/>
  <w:characterSpacingControl w:val="doNotCompress"/>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03"/>
    <w:rsid w:val="0006632E"/>
    <w:rsid w:val="000E7319"/>
    <w:rsid w:val="00123303"/>
    <w:rsid w:val="00160D4B"/>
    <w:rsid w:val="00182FC1"/>
    <w:rsid w:val="001A5F21"/>
    <w:rsid w:val="001C4A8F"/>
    <w:rsid w:val="001F62B6"/>
    <w:rsid w:val="00260DB4"/>
    <w:rsid w:val="00293855"/>
    <w:rsid w:val="003138CA"/>
    <w:rsid w:val="003331E4"/>
    <w:rsid w:val="003E77D9"/>
    <w:rsid w:val="00542425"/>
    <w:rsid w:val="00572052"/>
    <w:rsid w:val="005D0178"/>
    <w:rsid w:val="006141E2"/>
    <w:rsid w:val="00631F37"/>
    <w:rsid w:val="00643B9D"/>
    <w:rsid w:val="006742F5"/>
    <w:rsid w:val="00700CB2"/>
    <w:rsid w:val="0079596E"/>
    <w:rsid w:val="007F10B7"/>
    <w:rsid w:val="00801D26"/>
    <w:rsid w:val="008E02E5"/>
    <w:rsid w:val="00A1378A"/>
    <w:rsid w:val="00A46877"/>
    <w:rsid w:val="00A64DAE"/>
    <w:rsid w:val="00A73708"/>
    <w:rsid w:val="00C81694"/>
    <w:rsid w:val="00D46761"/>
    <w:rsid w:val="00D9303A"/>
    <w:rsid w:val="00E50F9D"/>
    <w:rsid w:val="00E7401D"/>
    <w:rsid w:val="00EB5586"/>
    <w:rsid w:val="00F3549D"/>
    <w:rsid w:val="00F421A0"/>
    <w:rsid w:val="00FC5D06"/>
    <w:rsid w:val="00FD0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12307B7"/>
  <w14:defaultImageDpi w14:val="0"/>
  <w15:docId w15:val="{0EEE77CB-677B-4F99-AE01-ED38F0B0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style>
  <w:style w:type="character" w:customStyle="1" w:styleId="a4">
    <w:name w:val="本文 (文字)"/>
    <w:basedOn w:val="a0"/>
    <w:link w:val="a3"/>
    <w:uiPriority w:val="99"/>
    <w:semiHidden/>
    <w:rPr>
      <w:rFonts w:ascii="ＭＳ ゴシック" w:eastAsia="ＭＳ ゴシック" w:hAnsi="Times New Roman" w:cs="ＭＳ ゴシック"/>
      <w:kern w:val="0"/>
      <w:sz w:val="22"/>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rFonts w:ascii="Times New Roman" w:eastAsiaTheme="minorEastAsia" w:cs="Times New Roman"/>
      <w:sz w:val="24"/>
      <w:szCs w:val="24"/>
    </w:rPr>
  </w:style>
  <w:style w:type="paragraph" w:styleId="a6">
    <w:name w:val="header"/>
    <w:basedOn w:val="a"/>
    <w:link w:val="a7"/>
    <w:uiPriority w:val="99"/>
    <w:unhideWhenUsed/>
    <w:rsid w:val="00631F37"/>
    <w:pPr>
      <w:tabs>
        <w:tab w:val="center" w:pos="4252"/>
        <w:tab w:val="right" w:pos="8504"/>
      </w:tabs>
      <w:snapToGrid w:val="0"/>
    </w:pPr>
  </w:style>
  <w:style w:type="character" w:customStyle="1" w:styleId="a7">
    <w:name w:val="ヘッダー (文字)"/>
    <w:basedOn w:val="a0"/>
    <w:link w:val="a6"/>
    <w:uiPriority w:val="99"/>
    <w:rsid w:val="00631F37"/>
    <w:rPr>
      <w:rFonts w:ascii="ＭＳ ゴシック" w:eastAsia="ＭＳ ゴシック" w:hAnsi="Times New Roman" w:cs="ＭＳ ゴシック"/>
      <w:kern w:val="0"/>
      <w:sz w:val="22"/>
    </w:rPr>
  </w:style>
  <w:style w:type="paragraph" w:styleId="a8">
    <w:name w:val="footer"/>
    <w:basedOn w:val="a"/>
    <w:link w:val="a9"/>
    <w:uiPriority w:val="99"/>
    <w:unhideWhenUsed/>
    <w:rsid w:val="00631F37"/>
    <w:pPr>
      <w:tabs>
        <w:tab w:val="center" w:pos="4252"/>
        <w:tab w:val="right" w:pos="8504"/>
      </w:tabs>
      <w:snapToGrid w:val="0"/>
    </w:pPr>
  </w:style>
  <w:style w:type="character" w:customStyle="1" w:styleId="a9">
    <w:name w:val="フッター (文字)"/>
    <w:basedOn w:val="a0"/>
    <w:link w:val="a8"/>
    <w:uiPriority w:val="99"/>
    <w:rsid w:val="00631F37"/>
    <w:rPr>
      <w:rFonts w:ascii="ＭＳ ゴシック" w:eastAsia="ＭＳ ゴシック" w:hAnsi="Times New Roman" w:cs="ＭＳ ゴシック"/>
      <w:kern w:val="0"/>
      <w:sz w:val="22"/>
    </w:rPr>
  </w:style>
  <w:style w:type="character" w:styleId="aa">
    <w:name w:val="annotation reference"/>
    <w:basedOn w:val="a0"/>
    <w:uiPriority w:val="99"/>
    <w:semiHidden/>
    <w:unhideWhenUsed/>
    <w:rsid w:val="000E7319"/>
    <w:rPr>
      <w:sz w:val="18"/>
      <w:szCs w:val="18"/>
    </w:rPr>
  </w:style>
  <w:style w:type="paragraph" w:styleId="ab">
    <w:name w:val="annotation text"/>
    <w:basedOn w:val="a"/>
    <w:link w:val="ac"/>
    <w:uiPriority w:val="99"/>
    <w:semiHidden/>
    <w:unhideWhenUsed/>
    <w:rsid w:val="000E7319"/>
  </w:style>
  <w:style w:type="character" w:customStyle="1" w:styleId="ac">
    <w:name w:val="コメント文字列 (文字)"/>
    <w:basedOn w:val="a0"/>
    <w:link w:val="ab"/>
    <w:uiPriority w:val="99"/>
    <w:semiHidden/>
    <w:rsid w:val="000E7319"/>
    <w:rPr>
      <w:rFonts w:ascii="ＭＳ ゴシック" w:eastAsia="ＭＳ ゴシック" w:hAnsi="Times New Roman" w:cs="ＭＳ ゴシック"/>
      <w:kern w:val="0"/>
      <w:sz w:val="22"/>
    </w:rPr>
  </w:style>
  <w:style w:type="paragraph" w:styleId="ad">
    <w:name w:val="annotation subject"/>
    <w:basedOn w:val="ab"/>
    <w:next w:val="ab"/>
    <w:link w:val="ae"/>
    <w:uiPriority w:val="99"/>
    <w:semiHidden/>
    <w:unhideWhenUsed/>
    <w:rsid w:val="000E7319"/>
    <w:rPr>
      <w:b/>
      <w:bCs/>
    </w:rPr>
  </w:style>
  <w:style w:type="character" w:customStyle="1" w:styleId="ae">
    <w:name w:val="コメント内容 (文字)"/>
    <w:basedOn w:val="ac"/>
    <w:link w:val="ad"/>
    <w:uiPriority w:val="99"/>
    <w:semiHidden/>
    <w:rsid w:val="000E7319"/>
    <w:rPr>
      <w:rFonts w:ascii="ＭＳ ゴシック" w:eastAsia="ＭＳ ゴシック" w:hAnsi="Times New Roman" w:cs="ＭＳ ゴシック"/>
      <w:b/>
      <w:bCs/>
      <w:kern w:val="0"/>
      <w:sz w:val="22"/>
    </w:rPr>
  </w:style>
  <w:style w:type="paragraph" w:styleId="af">
    <w:name w:val="Balloon Text"/>
    <w:basedOn w:val="a"/>
    <w:link w:val="af0"/>
    <w:uiPriority w:val="99"/>
    <w:semiHidden/>
    <w:unhideWhenUsed/>
    <w:rsid w:val="000E731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E731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1137</Words>
  <Characters>82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Windows ユーザー</cp:lastModifiedBy>
  <cp:revision>2</cp:revision>
  <cp:lastPrinted>2023-07-28T02:06:00Z</cp:lastPrinted>
  <dcterms:created xsi:type="dcterms:W3CDTF">2023-07-31T23:49:00Z</dcterms:created>
  <dcterms:modified xsi:type="dcterms:W3CDTF">2023-07-31T23:49:00Z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